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484" w:rsidRDefault="005A3484" w:rsidP="005A3484">
      <w:pPr>
        <w:jc w:val="center"/>
        <w:rPr>
          <w:rFonts w:ascii="Arial" w:hAnsi="Arial" w:cs="Arial"/>
          <w:b/>
          <w:sz w:val="40"/>
          <w:szCs w:val="40"/>
        </w:rPr>
      </w:pPr>
      <w:bookmarkStart w:id="0" w:name="_GoBack"/>
      <w:bookmarkEnd w:id="0"/>
    </w:p>
    <w:p w:rsidR="005A3484" w:rsidRDefault="00F66DA3" w:rsidP="005A3484">
      <w:pPr>
        <w:jc w:val="center"/>
        <w:rPr>
          <w:rFonts w:ascii="Arial" w:hAnsi="Arial" w:cs="Arial"/>
          <w:b/>
          <w:sz w:val="40"/>
          <w:szCs w:val="40"/>
        </w:rPr>
      </w:pPr>
      <w:r>
        <w:rPr>
          <w:rFonts w:ascii="Arial" w:hAnsi="Arial" w:cs="Arial"/>
          <w:noProof/>
          <w:sz w:val="24"/>
          <w:szCs w:val="24"/>
        </w:rPr>
        <w:drawing>
          <wp:inline distT="0" distB="0" distL="0" distR="0">
            <wp:extent cx="1943100" cy="1162050"/>
            <wp:effectExtent l="19050" t="0" r="0" b="0"/>
            <wp:docPr id="7" name="Picture 0" descr="lb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bpicture.jpg"/>
                    <pic:cNvPicPr>
                      <a:picLocks noChangeAspect="1" noChangeArrowheads="1"/>
                    </pic:cNvPicPr>
                  </pic:nvPicPr>
                  <pic:blipFill>
                    <a:blip r:embed="rId6"/>
                    <a:srcRect/>
                    <a:stretch>
                      <a:fillRect/>
                    </a:stretch>
                  </pic:blipFill>
                  <pic:spPr bwMode="auto">
                    <a:xfrm>
                      <a:off x="0" y="0"/>
                      <a:ext cx="1943100" cy="1162050"/>
                    </a:xfrm>
                    <a:prstGeom prst="rect">
                      <a:avLst/>
                    </a:prstGeom>
                    <a:noFill/>
                    <a:ln w="9525">
                      <a:noFill/>
                      <a:miter lim="800000"/>
                      <a:headEnd/>
                      <a:tailEnd/>
                    </a:ln>
                  </pic:spPr>
                </pic:pic>
              </a:graphicData>
            </a:graphic>
          </wp:inline>
        </w:drawing>
      </w:r>
    </w:p>
    <w:p w:rsidR="00E3278A" w:rsidRDefault="00E3278A" w:rsidP="005A3484">
      <w:pPr>
        <w:jc w:val="center"/>
        <w:rPr>
          <w:rFonts w:ascii="Arial" w:hAnsi="Arial" w:cs="Arial"/>
          <w:b/>
          <w:sz w:val="40"/>
          <w:szCs w:val="40"/>
        </w:rPr>
      </w:pPr>
    </w:p>
    <w:p w:rsidR="00E3278A" w:rsidRDefault="00E3278A" w:rsidP="005A3484">
      <w:pPr>
        <w:jc w:val="center"/>
        <w:rPr>
          <w:rFonts w:ascii="Arial" w:hAnsi="Arial" w:cs="Arial"/>
          <w:b/>
          <w:sz w:val="40"/>
          <w:szCs w:val="40"/>
        </w:rPr>
      </w:pPr>
    </w:p>
    <w:p w:rsidR="005A3484" w:rsidRPr="00E3278A" w:rsidRDefault="005A3484" w:rsidP="005A3484">
      <w:pPr>
        <w:jc w:val="center"/>
        <w:rPr>
          <w:rFonts w:ascii="Arial" w:hAnsi="Arial" w:cs="Arial"/>
          <w:b/>
          <w:sz w:val="44"/>
          <w:szCs w:val="40"/>
        </w:rPr>
      </w:pPr>
      <w:r w:rsidRPr="00E3278A">
        <w:rPr>
          <w:rFonts w:ascii="Arial" w:hAnsi="Arial" w:cs="Arial"/>
          <w:b/>
          <w:sz w:val="44"/>
          <w:szCs w:val="40"/>
        </w:rPr>
        <w:t>LINDON BENNETT SCHOOL</w:t>
      </w:r>
    </w:p>
    <w:p w:rsidR="00E3278A" w:rsidRDefault="00E3278A" w:rsidP="005A3484">
      <w:pPr>
        <w:jc w:val="center"/>
        <w:rPr>
          <w:rFonts w:ascii="Arial" w:hAnsi="Arial" w:cs="Arial"/>
          <w:b/>
          <w:sz w:val="72"/>
          <w:szCs w:val="40"/>
        </w:rPr>
      </w:pPr>
    </w:p>
    <w:p w:rsidR="005A3484" w:rsidRDefault="005A3484" w:rsidP="005A3484">
      <w:pPr>
        <w:jc w:val="center"/>
        <w:rPr>
          <w:rFonts w:ascii="Arial" w:hAnsi="Arial" w:cs="Arial"/>
          <w:b/>
          <w:sz w:val="72"/>
          <w:szCs w:val="40"/>
        </w:rPr>
      </w:pPr>
      <w:r w:rsidRPr="00E3278A">
        <w:rPr>
          <w:rFonts w:ascii="Arial" w:hAnsi="Arial" w:cs="Arial"/>
          <w:b/>
          <w:sz w:val="72"/>
          <w:szCs w:val="40"/>
        </w:rPr>
        <w:t>COMPLAINTS PROCEDURE</w:t>
      </w:r>
    </w:p>
    <w:p w:rsidR="00E3278A" w:rsidRDefault="00E3278A" w:rsidP="005A3484">
      <w:pPr>
        <w:jc w:val="center"/>
        <w:rPr>
          <w:rFonts w:ascii="Arial" w:hAnsi="Arial" w:cs="Arial"/>
          <w:b/>
          <w:sz w:val="72"/>
          <w:szCs w:val="40"/>
        </w:rPr>
      </w:pPr>
    </w:p>
    <w:p w:rsidR="00C404CC" w:rsidRDefault="00C404CC" w:rsidP="005A3484">
      <w:pPr>
        <w:jc w:val="center"/>
        <w:rPr>
          <w:rFonts w:ascii="Arial" w:hAnsi="Arial" w:cs="Arial"/>
          <w:b/>
          <w:sz w:val="72"/>
          <w:szCs w:val="40"/>
        </w:rPr>
      </w:pPr>
    </w:p>
    <w:p w:rsidR="00C404CC" w:rsidRDefault="00C404CC" w:rsidP="005A3484">
      <w:pPr>
        <w:jc w:val="center"/>
        <w:rPr>
          <w:rFonts w:ascii="Arial" w:hAnsi="Arial" w:cs="Arial"/>
          <w:b/>
          <w:sz w:val="72"/>
          <w:szCs w:val="40"/>
        </w:rPr>
      </w:pPr>
    </w:p>
    <w:p w:rsidR="00C404CC" w:rsidRDefault="00C404CC" w:rsidP="005A3484">
      <w:pPr>
        <w:jc w:val="center"/>
        <w:rPr>
          <w:rFonts w:ascii="Arial" w:hAnsi="Arial" w:cs="Arial"/>
          <w:b/>
          <w:sz w:val="72"/>
          <w:szCs w:val="40"/>
        </w:rPr>
      </w:pPr>
    </w:p>
    <w:p w:rsidR="00E3278A" w:rsidRPr="00C404CC" w:rsidRDefault="00C404CC" w:rsidP="00C404CC">
      <w:pPr>
        <w:jc w:val="right"/>
        <w:rPr>
          <w:rFonts w:ascii="Arial" w:hAnsi="Arial" w:cs="Arial"/>
          <w:b/>
          <w:sz w:val="28"/>
          <w:szCs w:val="40"/>
        </w:rPr>
      </w:pPr>
      <w:r w:rsidRPr="00C404CC">
        <w:rPr>
          <w:rFonts w:ascii="Arial" w:hAnsi="Arial" w:cs="Arial"/>
          <w:b/>
          <w:sz w:val="28"/>
          <w:szCs w:val="40"/>
        </w:rPr>
        <w:t>Last Reviewed: Autumn 201</w:t>
      </w:r>
      <w:r w:rsidR="001C50C9">
        <w:rPr>
          <w:rFonts w:ascii="Arial" w:hAnsi="Arial" w:cs="Arial"/>
          <w:b/>
          <w:sz w:val="28"/>
          <w:szCs w:val="40"/>
        </w:rPr>
        <w:t>8</w:t>
      </w:r>
    </w:p>
    <w:p w:rsidR="00C404CC" w:rsidRPr="00C404CC" w:rsidRDefault="001C50C9" w:rsidP="00C404CC">
      <w:pPr>
        <w:jc w:val="right"/>
        <w:rPr>
          <w:rFonts w:ascii="Arial" w:hAnsi="Arial" w:cs="Arial"/>
          <w:b/>
          <w:sz w:val="28"/>
          <w:szCs w:val="40"/>
        </w:rPr>
      </w:pPr>
      <w:r>
        <w:rPr>
          <w:rFonts w:ascii="Arial" w:hAnsi="Arial" w:cs="Arial"/>
          <w:b/>
          <w:sz w:val="28"/>
          <w:szCs w:val="40"/>
        </w:rPr>
        <w:t>Next Review: Autumn 2020</w:t>
      </w:r>
    </w:p>
    <w:p w:rsidR="00E3278A" w:rsidRDefault="00E3278A">
      <w:pPr>
        <w:rPr>
          <w:rFonts w:ascii="Arial" w:hAnsi="Arial" w:cs="Arial"/>
          <w:b/>
          <w:color w:val="000000"/>
        </w:rPr>
      </w:pPr>
      <w:r>
        <w:rPr>
          <w:rFonts w:ascii="Arial" w:hAnsi="Arial" w:cs="Arial"/>
          <w:b/>
          <w:color w:val="000000"/>
        </w:rPr>
        <w:br w:type="page"/>
      </w:r>
    </w:p>
    <w:p w:rsidR="00F857E8" w:rsidRDefault="00F857E8" w:rsidP="00495933">
      <w:pPr>
        <w:pStyle w:val="CM1"/>
        <w:spacing w:after="50"/>
        <w:rPr>
          <w:rFonts w:ascii="Arial" w:hAnsi="Arial" w:cs="Arial"/>
          <w:b/>
          <w:color w:val="000000"/>
          <w:sz w:val="22"/>
          <w:szCs w:val="22"/>
        </w:rPr>
      </w:pPr>
    </w:p>
    <w:p w:rsidR="005A3484" w:rsidRPr="005A3484" w:rsidRDefault="00B9649A" w:rsidP="00495933">
      <w:pPr>
        <w:pStyle w:val="CM1"/>
        <w:spacing w:after="50"/>
        <w:rPr>
          <w:rFonts w:ascii="Arial" w:hAnsi="Arial" w:cs="Arial"/>
          <w:b/>
          <w:color w:val="000000"/>
          <w:sz w:val="22"/>
          <w:szCs w:val="22"/>
        </w:rPr>
      </w:pPr>
      <w:r w:rsidRPr="005A3484">
        <w:rPr>
          <w:rFonts w:ascii="Arial" w:hAnsi="Arial" w:cs="Arial"/>
          <w:b/>
          <w:color w:val="000000"/>
          <w:sz w:val="22"/>
          <w:szCs w:val="22"/>
        </w:rPr>
        <w:t xml:space="preserve">Monitoring and Review </w:t>
      </w:r>
    </w:p>
    <w:p w:rsidR="00B9649A" w:rsidRPr="005A3484" w:rsidRDefault="00B9649A" w:rsidP="00495933">
      <w:pPr>
        <w:pStyle w:val="CM1"/>
        <w:spacing w:after="50"/>
        <w:jc w:val="both"/>
        <w:rPr>
          <w:rFonts w:ascii="Arial" w:eastAsia="TT15Ct00" w:hAnsi="Arial" w:cs="Arial"/>
          <w:color w:val="000000"/>
          <w:sz w:val="22"/>
          <w:szCs w:val="22"/>
        </w:rPr>
      </w:pPr>
      <w:r w:rsidRPr="005A3484">
        <w:rPr>
          <w:rFonts w:ascii="Arial" w:eastAsia="TT15Ct00" w:hAnsi="Arial" w:cs="Arial"/>
          <w:color w:val="000000"/>
          <w:sz w:val="22"/>
          <w:szCs w:val="22"/>
        </w:rPr>
        <w:t xml:space="preserve">The Governors monitor the complaints procedure, in order to ensure that all complaints are handled properly. The </w:t>
      </w:r>
      <w:r w:rsidR="00F857E8">
        <w:rPr>
          <w:rFonts w:ascii="Arial" w:eastAsia="TT15Ct00" w:hAnsi="Arial" w:cs="Arial"/>
          <w:color w:val="000000"/>
          <w:sz w:val="22"/>
          <w:szCs w:val="22"/>
        </w:rPr>
        <w:t>Headteacher</w:t>
      </w:r>
      <w:r w:rsidRPr="005A3484">
        <w:rPr>
          <w:rFonts w:ascii="Arial" w:eastAsia="TT15Ct00" w:hAnsi="Arial" w:cs="Arial"/>
          <w:color w:val="000000"/>
          <w:sz w:val="22"/>
          <w:szCs w:val="22"/>
        </w:rPr>
        <w:t xml:space="preserve"> logs all complaints received by the school and records how they were resolved. </w:t>
      </w:r>
    </w:p>
    <w:p w:rsidR="005A3484" w:rsidRPr="005A3484" w:rsidRDefault="005A3484" w:rsidP="00495933">
      <w:pPr>
        <w:pStyle w:val="Default"/>
        <w:jc w:val="both"/>
        <w:rPr>
          <w:rFonts w:ascii="Arial" w:hAnsi="Arial" w:cs="Arial"/>
        </w:rPr>
      </w:pPr>
    </w:p>
    <w:p w:rsidR="00B9649A" w:rsidRPr="005A3484" w:rsidRDefault="00B9649A" w:rsidP="00495933">
      <w:pPr>
        <w:pStyle w:val="CM1"/>
        <w:jc w:val="both"/>
        <w:rPr>
          <w:rFonts w:ascii="Arial" w:eastAsia="TT15Ct00" w:hAnsi="Arial" w:cs="Arial"/>
          <w:b/>
          <w:color w:val="000000"/>
          <w:sz w:val="22"/>
          <w:szCs w:val="22"/>
        </w:rPr>
      </w:pPr>
      <w:r w:rsidRPr="005A3484">
        <w:rPr>
          <w:rFonts w:ascii="Arial" w:eastAsia="TT15Ct00" w:hAnsi="Arial" w:cs="Arial"/>
          <w:b/>
          <w:color w:val="000000"/>
          <w:sz w:val="22"/>
          <w:szCs w:val="22"/>
        </w:rPr>
        <w:t xml:space="preserve">Introduction </w:t>
      </w:r>
    </w:p>
    <w:p w:rsidR="00B9649A" w:rsidRPr="005A3484" w:rsidRDefault="00B9649A" w:rsidP="00495933">
      <w:pPr>
        <w:pStyle w:val="CM7"/>
        <w:spacing w:after="267" w:line="271" w:lineRule="atLeast"/>
        <w:jc w:val="both"/>
        <w:rPr>
          <w:rFonts w:ascii="Arial" w:eastAsia="TT15Ct00" w:hAnsi="Arial" w:cs="Arial"/>
          <w:color w:val="000000"/>
          <w:sz w:val="22"/>
          <w:szCs w:val="22"/>
        </w:rPr>
      </w:pPr>
      <w:r w:rsidRPr="005A3484">
        <w:rPr>
          <w:rFonts w:ascii="Arial" w:eastAsia="TT15Ct00" w:hAnsi="Arial" w:cs="Arial"/>
          <w:color w:val="000000"/>
          <w:sz w:val="22"/>
          <w:szCs w:val="22"/>
        </w:rPr>
        <w:t xml:space="preserve">The fundamental objective of the school is to create and maintain a safe, happy and healthy learning environment where every pupil can achieve their full potential. Our ethos is to work in a spirit of co-operation between parents, carers, staff and governors. </w:t>
      </w:r>
    </w:p>
    <w:p w:rsidR="00B9649A" w:rsidRPr="005A3484" w:rsidRDefault="00B9649A" w:rsidP="00495933">
      <w:pPr>
        <w:pStyle w:val="CM7"/>
        <w:spacing w:after="267" w:line="308" w:lineRule="atLeast"/>
        <w:ind w:right="170"/>
        <w:jc w:val="both"/>
        <w:rPr>
          <w:rFonts w:ascii="Arial" w:eastAsia="TT15Ct00" w:hAnsi="Arial" w:cs="Arial"/>
          <w:color w:val="000000"/>
          <w:sz w:val="22"/>
          <w:szCs w:val="22"/>
        </w:rPr>
      </w:pPr>
      <w:r w:rsidRPr="005A3484">
        <w:rPr>
          <w:rFonts w:ascii="Arial" w:eastAsia="TT15Ct00" w:hAnsi="Arial" w:cs="Arial"/>
          <w:color w:val="000000"/>
          <w:sz w:val="22"/>
          <w:szCs w:val="22"/>
        </w:rPr>
        <w:t xml:space="preserve">It is recognised that from time to time parents or carers may have concerns with the way the school discharges its responsibilities to meet its obligations, and these issues may be raised as complaints directly with the school. </w:t>
      </w:r>
    </w:p>
    <w:p w:rsidR="005A3484" w:rsidRPr="005A3484" w:rsidRDefault="00B9649A" w:rsidP="00495933">
      <w:pPr>
        <w:pStyle w:val="CM7"/>
        <w:spacing w:after="267" w:line="311" w:lineRule="atLeast"/>
        <w:rPr>
          <w:rFonts w:ascii="Arial" w:eastAsia="TT15Ct00" w:hAnsi="Arial" w:cs="Arial"/>
          <w:color w:val="000000"/>
          <w:sz w:val="22"/>
          <w:szCs w:val="22"/>
        </w:rPr>
      </w:pPr>
      <w:r w:rsidRPr="005A3484">
        <w:rPr>
          <w:rFonts w:ascii="Arial" w:eastAsia="TT15Ct00" w:hAnsi="Arial" w:cs="Arial"/>
          <w:color w:val="000000"/>
          <w:sz w:val="22"/>
          <w:szCs w:val="22"/>
        </w:rPr>
        <w:t>In line with the requirements of the Ed</w:t>
      </w:r>
      <w:r w:rsidR="005A3484" w:rsidRPr="005A3484">
        <w:rPr>
          <w:rFonts w:ascii="Arial" w:eastAsia="TT15Ct00" w:hAnsi="Arial" w:cs="Arial"/>
          <w:color w:val="000000"/>
          <w:sz w:val="22"/>
          <w:szCs w:val="22"/>
        </w:rPr>
        <w:t>ucation Act 2002, Lindon Bennett</w:t>
      </w:r>
      <w:r w:rsidRPr="005A3484">
        <w:rPr>
          <w:rFonts w:ascii="Arial" w:eastAsia="TT15Ct00" w:hAnsi="Arial" w:cs="Arial"/>
          <w:color w:val="000000"/>
          <w:sz w:val="22"/>
          <w:szCs w:val="22"/>
        </w:rPr>
        <w:t xml:space="preserve"> Primary School will:</w:t>
      </w:r>
      <w:r w:rsidRPr="005A3484">
        <w:rPr>
          <w:rFonts w:ascii="Arial" w:eastAsia="TT15Ct00" w:hAnsi="Arial" w:cs="Arial"/>
          <w:color w:val="000000"/>
          <w:sz w:val="22"/>
          <w:szCs w:val="22"/>
        </w:rPr>
        <w:softHyphen/>
      </w:r>
    </w:p>
    <w:p w:rsidR="00495933" w:rsidRDefault="00B9649A" w:rsidP="00495933">
      <w:pPr>
        <w:pStyle w:val="CM7"/>
        <w:numPr>
          <w:ilvl w:val="0"/>
          <w:numId w:val="4"/>
        </w:numPr>
        <w:rPr>
          <w:rFonts w:ascii="Arial" w:eastAsia="TT15Ct00" w:hAnsi="Arial" w:cs="Arial"/>
          <w:color w:val="000000"/>
          <w:sz w:val="22"/>
          <w:szCs w:val="22"/>
        </w:rPr>
      </w:pPr>
      <w:r w:rsidRPr="005A3484">
        <w:rPr>
          <w:rFonts w:ascii="Arial" w:eastAsia="TT15Ct00" w:hAnsi="Arial" w:cs="Arial"/>
          <w:color w:val="000000"/>
          <w:sz w:val="22"/>
          <w:szCs w:val="22"/>
        </w:rPr>
        <w:t>Have a complaints procedure that is easily accessible, simple to use and easy to understand.</w:t>
      </w:r>
    </w:p>
    <w:p w:rsidR="005A3484" w:rsidRPr="005A3484" w:rsidRDefault="00495933" w:rsidP="00495933">
      <w:pPr>
        <w:pStyle w:val="CM7"/>
        <w:numPr>
          <w:ilvl w:val="0"/>
          <w:numId w:val="4"/>
        </w:numPr>
        <w:rPr>
          <w:rFonts w:ascii="Arial" w:eastAsia="TT15Ct00" w:hAnsi="Arial" w:cs="Arial"/>
          <w:color w:val="000000"/>
          <w:sz w:val="22"/>
          <w:szCs w:val="22"/>
        </w:rPr>
      </w:pPr>
      <w:r>
        <w:rPr>
          <w:rFonts w:ascii="Arial" w:eastAsia="TT15Ct00" w:hAnsi="Arial" w:cs="Arial"/>
          <w:color w:val="000000"/>
          <w:sz w:val="22"/>
          <w:szCs w:val="22"/>
        </w:rPr>
        <w:t>E</w:t>
      </w:r>
      <w:r w:rsidR="00B9649A" w:rsidRPr="005A3484">
        <w:rPr>
          <w:rFonts w:ascii="Arial" w:eastAsia="TT15Ct00" w:hAnsi="Arial" w:cs="Arial"/>
          <w:color w:val="000000"/>
          <w:sz w:val="22"/>
          <w:szCs w:val="22"/>
        </w:rPr>
        <w:t xml:space="preserve">ncourage resolution of problems by informal means wherever possible. </w:t>
      </w:r>
    </w:p>
    <w:p w:rsidR="005A3484" w:rsidRPr="005A3484" w:rsidRDefault="00B9649A" w:rsidP="00495933">
      <w:pPr>
        <w:pStyle w:val="CM7"/>
        <w:numPr>
          <w:ilvl w:val="0"/>
          <w:numId w:val="4"/>
        </w:numPr>
        <w:rPr>
          <w:rFonts w:ascii="Arial" w:eastAsia="TT15Ct00" w:hAnsi="Arial" w:cs="Arial"/>
          <w:color w:val="000000"/>
          <w:sz w:val="22"/>
          <w:szCs w:val="22"/>
        </w:rPr>
      </w:pPr>
      <w:r w:rsidRPr="005A3484">
        <w:rPr>
          <w:rFonts w:ascii="Arial" w:eastAsia="TT15Ct00" w:hAnsi="Arial" w:cs="Arial"/>
          <w:color w:val="000000"/>
          <w:sz w:val="22"/>
          <w:szCs w:val="22"/>
        </w:rPr>
        <w:t xml:space="preserve">Resolve all issues swiftly to established timescales, impartially and in a spirit of cooperation. </w:t>
      </w:r>
    </w:p>
    <w:p w:rsidR="005A3484" w:rsidRPr="005A3484" w:rsidRDefault="00B9649A" w:rsidP="00495933">
      <w:pPr>
        <w:pStyle w:val="CM7"/>
        <w:numPr>
          <w:ilvl w:val="0"/>
          <w:numId w:val="4"/>
        </w:numPr>
        <w:rPr>
          <w:rFonts w:ascii="Arial" w:eastAsia="TT15Ct00" w:hAnsi="Arial" w:cs="Arial"/>
          <w:color w:val="000000"/>
          <w:sz w:val="22"/>
          <w:szCs w:val="22"/>
        </w:rPr>
      </w:pPr>
      <w:r w:rsidRPr="005A3484">
        <w:rPr>
          <w:rFonts w:ascii="Arial" w:eastAsia="TT15Ct00" w:hAnsi="Arial" w:cs="Arial"/>
          <w:color w:val="000000"/>
          <w:sz w:val="22"/>
          <w:szCs w:val="22"/>
        </w:rPr>
        <w:t xml:space="preserve">Ensure a full and fair investigation by an independent person where necessary. </w:t>
      </w:r>
    </w:p>
    <w:p w:rsidR="005A3484" w:rsidRPr="005A3484" w:rsidRDefault="00B9649A" w:rsidP="00495933">
      <w:pPr>
        <w:pStyle w:val="CM7"/>
        <w:numPr>
          <w:ilvl w:val="0"/>
          <w:numId w:val="4"/>
        </w:numPr>
        <w:rPr>
          <w:rFonts w:ascii="Arial" w:eastAsia="TT15Ct00" w:hAnsi="Arial" w:cs="Arial"/>
          <w:color w:val="000000"/>
          <w:sz w:val="22"/>
          <w:szCs w:val="22"/>
        </w:rPr>
      </w:pPr>
      <w:r w:rsidRPr="005A3484">
        <w:rPr>
          <w:rFonts w:ascii="Arial" w:eastAsia="TT15Ct00" w:hAnsi="Arial" w:cs="Arial"/>
          <w:color w:val="000000"/>
          <w:sz w:val="22"/>
          <w:szCs w:val="22"/>
        </w:rPr>
        <w:t xml:space="preserve">Respect people's desire for confidentiality. </w:t>
      </w:r>
    </w:p>
    <w:p w:rsidR="005A3484" w:rsidRDefault="00B9649A" w:rsidP="00495933">
      <w:pPr>
        <w:pStyle w:val="CM7"/>
        <w:numPr>
          <w:ilvl w:val="0"/>
          <w:numId w:val="4"/>
        </w:numPr>
        <w:rPr>
          <w:rFonts w:ascii="Arial" w:eastAsia="TT15Ct00" w:hAnsi="Arial" w:cs="Arial"/>
          <w:color w:val="000000"/>
          <w:sz w:val="22"/>
          <w:szCs w:val="22"/>
        </w:rPr>
      </w:pPr>
      <w:r w:rsidRPr="005A3484">
        <w:rPr>
          <w:rFonts w:ascii="Arial" w:eastAsia="TT15Ct00" w:hAnsi="Arial" w:cs="Arial"/>
          <w:color w:val="000000"/>
          <w:sz w:val="22"/>
          <w:szCs w:val="22"/>
        </w:rPr>
        <w:t xml:space="preserve">Provide an effective response and appropriate redress where necessary. </w:t>
      </w:r>
    </w:p>
    <w:p w:rsidR="00B9649A" w:rsidRPr="005A3484" w:rsidRDefault="00B9649A" w:rsidP="00495933">
      <w:pPr>
        <w:pStyle w:val="CM7"/>
        <w:numPr>
          <w:ilvl w:val="0"/>
          <w:numId w:val="4"/>
        </w:numPr>
        <w:rPr>
          <w:rFonts w:ascii="Arial" w:eastAsia="TT15Ct00" w:hAnsi="Arial" w:cs="Arial"/>
          <w:color w:val="000000"/>
          <w:sz w:val="22"/>
          <w:szCs w:val="22"/>
        </w:rPr>
      </w:pPr>
      <w:r w:rsidRPr="005A3484">
        <w:rPr>
          <w:rFonts w:ascii="Arial" w:eastAsia="TT15Ct00" w:hAnsi="Arial" w:cs="Arial"/>
          <w:color w:val="000000"/>
          <w:sz w:val="22"/>
          <w:szCs w:val="22"/>
        </w:rPr>
        <w:t xml:space="preserve">Ensure that the Governing Body regularly monitors complaints received by the school. </w:t>
      </w:r>
    </w:p>
    <w:p w:rsidR="00495933" w:rsidRDefault="00495933">
      <w:pPr>
        <w:pStyle w:val="CM3"/>
        <w:spacing w:after="217"/>
        <w:rPr>
          <w:rFonts w:ascii="Arial" w:eastAsia="TT15Ct00" w:hAnsi="Arial" w:cs="Arial"/>
          <w:color w:val="000000"/>
          <w:sz w:val="22"/>
          <w:szCs w:val="22"/>
        </w:rPr>
      </w:pPr>
    </w:p>
    <w:p w:rsidR="00495933" w:rsidRDefault="00B9649A" w:rsidP="00495933">
      <w:pPr>
        <w:pStyle w:val="CM3"/>
        <w:spacing w:line="240" w:lineRule="auto"/>
        <w:rPr>
          <w:rFonts w:ascii="Arial" w:eastAsia="TT15Ct00" w:hAnsi="Arial" w:cs="Arial"/>
          <w:b/>
          <w:color w:val="000000"/>
          <w:sz w:val="22"/>
          <w:szCs w:val="22"/>
        </w:rPr>
      </w:pPr>
      <w:r w:rsidRPr="00495933">
        <w:rPr>
          <w:rFonts w:ascii="Arial" w:eastAsia="TT15Ct00" w:hAnsi="Arial" w:cs="Arial"/>
          <w:b/>
          <w:color w:val="000000"/>
          <w:sz w:val="22"/>
          <w:szCs w:val="22"/>
        </w:rPr>
        <w:t xml:space="preserve">Complaints Procedure: </w:t>
      </w:r>
    </w:p>
    <w:p w:rsidR="00495933" w:rsidRPr="00495933" w:rsidRDefault="00495933" w:rsidP="00495933">
      <w:pPr>
        <w:pStyle w:val="Default"/>
      </w:pPr>
    </w:p>
    <w:p w:rsidR="00B9649A" w:rsidRPr="00495933" w:rsidRDefault="00B9649A" w:rsidP="00495933">
      <w:pPr>
        <w:pStyle w:val="CM3"/>
        <w:spacing w:line="240" w:lineRule="auto"/>
        <w:rPr>
          <w:rFonts w:ascii="Arial" w:eastAsia="TT15Ct00" w:hAnsi="Arial" w:cs="Arial"/>
          <w:b/>
          <w:color w:val="000000"/>
          <w:sz w:val="22"/>
          <w:szCs w:val="22"/>
        </w:rPr>
      </w:pPr>
      <w:r w:rsidRPr="00495933">
        <w:rPr>
          <w:rFonts w:ascii="Arial" w:eastAsia="TT15Ct00" w:hAnsi="Arial" w:cs="Arial"/>
          <w:b/>
          <w:color w:val="000000"/>
          <w:sz w:val="22"/>
          <w:szCs w:val="22"/>
        </w:rPr>
        <w:t xml:space="preserve">Stage One: Complaint Heard by Staff Member </w:t>
      </w:r>
    </w:p>
    <w:p w:rsidR="00B9649A" w:rsidRDefault="00B9649A" w:rsidP="00495933">
      <w:pPr>
        <w:pStyle w:val="CM7"/>
        <w:jc w:val="both"/>
        <w:rPr>
          <w:rFonts w:ascii="Arial" w:eastAsia="TT15Ct00" w:hAnsi="Arial" w:cs="Arial"/>
          <w:color w:val="000000"/>
          <w:sz w:val="22"/>
          <w:szCs w:val="22"/>
        </w:rPr>
      </w:pPr>
      <w:r w:rsidRPr="005A3484">
        <w:rPr>
          <w:rFonts w:ascii="Arial" w:eastAsia="TT15Ct00" w:hAnsi="Arial" w:cs="Arial"/>
          <w:color w:val="000000"/>
          <w:sz w:val="22"/>
          <w:szCs w:val="22"/>
        </w:rPr>
        <w:t xml:space="preserve">It is in everyone’s interest that complaints are resolved at the earliest possible stage. The experience of the first contact between the complainant and the school can be crucial in determining whether the complaint will escalate. To that end, staff should be periodically made aware of the procedures, so that they know what to do when they receive a complaint. Parents should never feel or be made to feel that a complaint made in a reasonable and appropriate way will be taken amiss or will reflect adversely on their child and the child’s opportunities at the school. The school should try to investigate and try to resolve every complaint in a positive manner and will treat every complaint as an opportunity to improve service. The school should try to respect the views of a complainant who indicates that they would have difficulty discussing a complaint with a particular member of staff. In these cases, the matter can be referred to the Headteacher who may, if they feel it appropriate, refer the complainant to another member of staff. Alternatively they may not feel this is necessary. Where the complaint concerns the Headteacher, the complainant can be referred to the Chair of Governors. Similarly, if the member of staff directly involved feels too compromised to deal with a complaint, they may consider referring the complainant to the Headteacher. The member of staff may be more senior but does not have to be. The ability to consider the complaint objectively and impartially is crucial. Where the first approach is made to a governor, the next step would be to refer the complainant to the appropriate person and advise them about the procedure. It would be useful if governors did not act unilaterally on an individual complaint outside the formal procedure or be involved at the early stages in case they are needed to sit on a panel at a later stage of the procedure. The person dealing with the complaint should provide a written acknowledgement to the complainant within 5 working days of receiving the complaint. A copy of the school’s Complaints Procedure should be provided at the same time. The person dealing with the complaint will carry out the necessary investigation to establish the facts. This may include meeting with the complainant. On completion of the investigation, a written response to the </w:t>
      </w:r>
      <w:r w:rsidRPr="005A3484">
        <w:rPr>
          <w:rFonts w:ascii="Arial" w:eastAsia="TT15Ct00" w:hAnsi="Arial" w:cs="Arial"/>
          <w:color w:val="000000"/>
          <w:sz w:val="22"/>
          <w:szCs w:val="22"/>
        </w:rPr>
        <w:lastRenderedPageBreak/>
        <w:t>complaint should be provided to the complainant within 10 working days of the school’s written acknowledgement of the complaint to the complainant. The written response should contain an outline of the complaint, the response to the complaint, the decisions reached and the reasons for those decisions. This can include:</w:t>
      </w:r>
    </w:p>
    <w:p w:rsidR="00B9649A" w:rsidRDefault="00B9649A" w:rsidP="00495933">
      <w:pPr>
        <w:pStyle w:val="CM7"/>
        <w:jc w:val="both"/>
        <w:rPr>
          <w:rFonts w:ascii="Arial" w:eastAsia="TT15Ct00" w:hAnsi="Arial" w:cs="Arial"/>
          <w:color w:val="000000"/>
          <w:sz w:val="22"/>
          <w:szCs w:val="22"/>
        </w:rPr>
      </w:pPr>
    </w:p>
    <w:p w:rsidR="00B9649A" w:rsidRDefault="00B9649A" w:rsidP="00B9649A">
      <w:pPr>
        <w:pStyle w:val="CM7"/>
        <w:numPr>
          <w:ilvl w:val="0"/>
          <w:numId w:val="5"/>
        </w:numPr>
        <w:jc w:val="both"/>
        <w:rPr>
          <w:rFonts w:ascii="Arial" w:eastAsia="TT15Ct00" w:hAnsi="Arial" w:cs="Arial"/>
          <w:color w:val="000000"/>
          <w:sz w:val="22"/>
          <w:szCs w:val="22"/>
        </w:rPr>
      </w:pPr>
      <w:r w:rsidRPr="005A3484">
        <w:rPr>
          <w:rFonts w:ascii="Arial" w:eastAsia="TT15Ct00" w:hAnsi="Arial" w:cs="Arial"/>
          <w:color w:val="000000"/>
          <w:sz w:val="22"/>
          <w:szCs w:val="22"/>
        </w:rPr>
        <w:t xml:space="preserve">There is insufficient evidence to reach a conclusion, so the complaint cannot be upheld </w:t>
      </w:r>
    </w:p>
    <w:p w:rsidR="00B9649A" w:rsidRPr="005A3484" w:rsidRDefault="00B9649A" w:rsidP="00B9649A">
      <w:pPr>
        <w:pStyle w:val="CM7"/>
        <w:numPr>
          <w:ilvl w:val="0"/>
          <w:numId w:val="5"/>
        </w:numPr>
        <w:rPr>
          <w:rFonts w:ascii="Arial" w:eastAsia="TT15Ct00" w:hAnsi="Arial" w:cs="Arial"/>
          <w:color w:val="000000"/>
          <w:sz w:val="22"/>
          <w:szCs w:val="22"/>
        </w:rPr>
      </w:pPr>
      <w:r>
        <w:rPr>
          <w:rFonts w:ascii="Arial" w:eastAsia="TT15Ct00" w:hAnsi="Arial" w:cs="Arial"/>
          <w:color w:val="000000"/>
          <w:sz w:val="22"/>
          <w:szCs w:val="22"/>
        </w:rPr>
        <w:t>T</w:t>
      </w:r>
      <w:r w:rsidRPr="005A3484">
        <w:rPr>
          <w:rFonts w:ascii="Arial" w:eastAsia="TT15Ct00" w:hAnsi="Arial" w:cs="Arial"/>
          <w:color w:val="000000"/>
          <w:sz w:val="22"/>
          <w:szCs w:val="22"/>
        </w:rPr>
        <w:t xml:space="preserve">he concern was not substantiated by the evidence </w:t>
      </w:r>
    </w:p>
    <w:p w:rsidR="00B9649A" w:rsidRPr="005A3484" w:rsidRDefault="00B9649A" w:rsidP="00B9649A">
      <w:pPr>
        <w:pStyle w:val="CM7"/>
        <w:numPr>
          <w:ilvl w:val="0"/>
          <w:numId w:val="5"/>
        </w:numPr>
        <w:ind w:right="92"/>
        <w:rPr>
          <w:rFonts w:ascii="Arial" w:eastAsia="TT15Ct00" w:hAnsi="Arial" w:cs="Arial"/>
          <w:color w:val="000000"/>
          <w:sz w:val="22"/>
          <w:szCs w:val="22"/>
        </w:rPr>
      </w:pPr>
      <w:r w:rsidRPr="005A3484">
        <w:rPr>
          <w:rFonts w:ascii="Arial" w:eastAsia="TT15Ct00" w:hAnsi="Arial" w:cs="Arial"/>
          <w:color w:val="000000"/>
          <w:sz w:val="22"/>
          <w:szCs w:val="22"/>
        </w:rPr>
        <w:t xml:space="preserve">The concern was substantiated in part or in full. Some details may then be given of the action that the school may be taking to review procedures etc. but details of the investigation or of any disciplinary procedures should not be released. </w:t>
      </w:r>
    </w:p>
    <w:p w:rsidR="00B9649A" w:rsidRDefault="00B9649A" w:rsidP="00B9649A">
      <w:pPr>
        <w:pStyle w:val="CM7"/>
        <w:numPr>
          <w:ilvl w:val="0"/>
          <w:numId w:val="5"/>
        </w:numPr>
        <w:ind w:right="147"/>
        <w:rPr>
          <w:rFonts w:ascii="Arial" w:eastAsia="TT15Ct00" w:hAnsi="Arial" w:cs="Arial"/>
          <w:color w:val="000000"/>
          <w:sz w:val="22"/>
          <w:szCs w:val="22"/>
        </w:rPr>
      </w:pPr>
      <w:r w:rsidRPr="005A3484">
        <w:rPr>
          <w:rFonts w:ascii="Arial" w:eastAsia="TT15Ct00" w:hAnsi="Arial" w:cs="Arial"/>
          <w:color w:val="000000"/>
          <w:sz w:val="22"/>
          <w:szCs w:val="22"/>
        </w:rPr>
        <w:t xml:space="preserve">The matter has been fully investigated and that appropriate procedures are being followed which may be strictly confidential (eg where staff disciplinary procedures are being followed) </w:t>
      </w:r>
    </w:p>
    <w:p w:rsidR="00B9649A" w:rsidRPr="00B9649A" w:rsidRDefault="00B9649A" w:rsidP="00B9649A">
      <w:pPr>
        <w:pStyle w:val="Default"/>
      </w:pPr>
    </w:p>
    <w:p w:rsidR="00B9649A" w:rsidRPr="005A3484" w:rsidRDefault="00B9649A" w:rsidP="00B9649A">
      <w:pPr>
        <w:pStyle w:val="CM7"/>
        <w:spacing w:after="267" w:line="273" w:lineRule="atLeast"/>
        <w:jc w:val="both"/>
        <w:rPr>
          <w:rFonts w:ascii="Arial" w:eastAsia="TT15Ct00" w:hAnsi="Arial" w:cs="Arial"/>
          <w:color w:val="000000"/>
          <w:sz w:val="22"/>
          <w:szCs w:val="22"/>
        </w:rPr>
      </w:pPr>
      <w:r w:rsidRPr="005A3484">
        <w:rPr>
          <w:rFonts w:ascii="Arial" w:eastAsia="TT15Ct00" w:hAnsi="Arial" w:cs="Arial"/>
          <w:color w:val="000000"/>
          <w:sz w:val="22"/>
          <w:szCs w:val="22"/>
        </w:rPr>
        <w:t xml:space="preserve">The written response must be endorsed by the Headteacher. It should also inform the complainant that if they remain dissatisfied with the outcome to their complaint, they can progress it to the second stage of this procedure. Where the complainant wishes to take the matter to the second stage, they must send a written request within 10 working days of receiving the Stage 1 written response stating their reasons. If no further communication is received from the complainant within the given period of time, it is deemed that the complaint has been resolved and the matter is closed. </w:t>
      </w:r>
    </w:p>
    <w:p w:rsidR="00B9649A" w:rsidRPr="00B9649A" w:rsidRDefault="00B9649A">
      <w:pPr>
        <w:pStyle w:val="CM4"/>
        <w:rPr>
          <w:rFonts w:ascii="Arial" w:eastAsia="TT15Ct00" w:hAnsi="Arial" w:cs="Arial"/>
          <w:b/>
          <w:color w:val="000000"/>
          <w:sz w:val="22"/>
          <w:szCs w:val="22"/>
        </w:rPr>
      </w:pPr>
      <w:r w:rsidRPr="00B9649A">
        <w:rPr>
          <w:rFonts w:ascii="Arial" w:eastAsia="TT15Ct00" w:hAnsi="Arial" w:cs="Arial"/>
          <w:b/>
          <w:color w:val="000000"/>
          <w:sz w:val="22"/>
          <w:szCs w:val="22"/>
        </w:rPr>
        <w:t xml:space="preserve">Stage Two: Complaint Heard by Headteacher </w:t>
      </w:r>
    </w:p>
    <w:p w:rsidR="00B9649A" w:rsidRPr="005A3484" w:rsidRDefault="00B9649A" w:rsidP="00B9649A">
      <w:pPr>
        <w:pStyle w:val="CM7"/>
        <w:spacing w:after="267" w:line="273" w:lineRule="atLeast"/>
        <w:jc w:val="both"/>
        <w:rPr>
          <w:rFonts w:ascii="Arial" w:eastAsia="TT15Ct00" w:hAnsi="Arial" w:cs="Arial"/>
          <w:color w:val="000000"/>
          <w:sz w:val="22"/>
          <w:szCs w:val="22"/>
        </w:rPr>
      </w:pPr>
      <w:r w:rsidRPr="005A3484">
        <w:rPr>
          <w:rFonts w:ascii="Arial" w:eastAsia="TT15Ct00" w:hAnsi="Arial" w:cs="Arial"/>
          <w:color w:val="000000"/>
          <w:sz w:val="22"/>
          <w:szCs w:val="22"/>
        </w:rPr>
        <w:t xml:space="preserve">If the complainant is dissatisfied with the way the complaint was handled at stage one, they may go to stage 2 and have the matter considered by the Headteacher. The Headteacher may delegate the task of collating any additional information required to what has already been done at Stage One to another staff member but not the decision on the action to be taken. The same process and timings apply as in Stage 1. The written response to the complainant should inform them that if they remain dissatisfied with the outcome, they can request for the matter to be considered by a Governing Body Complaints Appeal Panel. This request must be made in writing to the Chair of the Governing Body within 10 working days of receiving the outcome of Stage Two stating their reasons why they remain dissatisfied. If no further communication is received from the complainant within the given period of time, it is deemed that the complaint has been resolved and the matter is closed. </w:t>
      </w:r>
    </w:p>
    <w:p w:rsidR="00B9649A" w:rsidRPr="00B9649A" w:rsidRDefault="00B9649A">
      <w:pPr>
        <w:pStyle w:val="CM4"/>
        <w:rPr>
          <w:rFonts w:ascii="Arial" w:eastAsia="TT15Ct00" w:hAnsi="Arial" w:cs="Arial"/>
          <w:b/>
          <w:color w:val="000000"/>
          <w:sz w:val="22"/>
          <w:szCs w:val="22"/>
        </w:rPr>
      </w:pPr>
      <w:r w:rsidRPr="00B9649A">
        <w:rPr>
          <w:rFonts w:ascii="Arial" w:eastAsia="TT15Ct00" w:hAnsi="Arial" w:cs="Arial"/>
          <w:b/>
          <w:color w:val="000000"/>
          <w:sz w:val="22"/>
          <w:szCs w:val="22"/>
        </w:rPr>
        <w:t xml:space="preserve">Stage Three: Complaint Heard by Governing Bodies Complaints Appeal Panel </w:t>
      </w:r>
    </w:p>
    <w:p w:rsidR="00F857E8" w:rsidRDefault="00B9649A" w:rsidP="00B9649A">
      <w:pPr>
        <w:pStyle w:val="CM4"/>
        <w:spacing w:line="240" w:lineRule="auto"/>
        <w:jc w:val="both"/>
        <w:rPr>
          <w:rFonts w:ascii="Arial" w:eastAsia="TT15Ct00" w:hAnsi="Arial" w:cs="Arial"/>
          <w:color w:val="000000"/>
          <w:sz w:val="22"/>
          <w:szCs w:val="22"/>
        </w:rPr>
      </w:pPr>
      <w:r w:rsidRPr="005A3484">
        <w:rPr>
          <w:rFonts w:ascii="Arial" w:eastAsia="TT15Ct00" w:hAnsi="Arial" w:cs="Arial"/>
          <w:color w:val="000000"/>
          <w:sz w:val="22"/>
          <w:szCs w:val="22"/>
        </w:rPr>
        <w:t xml:space="preserve">Following a request being received from the complainant for their complaint to be considered at Stage 3, the Chair of the Governing Body, or a nominated governor, will convene a Governing Body Complaints Panel within 4 working weeks of receiving the request. </w:t>
      </w:r>
    </w:p>
    <w:p w:rsidR="00F857E8" w:rsidRDefault="00F857E8" w:rsidP="00B9649A">
      <w:pPr>
        <w:pStyle w:val="CM4"/>
        <w:spacing w:line="240" w:lineRule="auto"/>
        <w:jc w:val="both"/>
        <w:rPr>
          <w:rFonts w:ascii="Arial" w:eastAsia="TT15Ct00" w:hAnsi="Arial" w:cs="Arial"/>
          <w:color w:val="000000"/>
          <w:sz w:val="22"/>
          <w:szCs w:val="22"/>
        </w:rPr>
      </w:pPr>
    </w:p>
    <w:p w:rsidR="00B9649A" w:rsidRPr="005A3484" w:rsidRDefault="00B9649A" w:rsidP="00F857E8">
      <w:pPr>
        <w:pStyle w:val="CM4"/>
        <w:spacing w:line="240" w:lineRule="auto"/>
        <w:jc w:val="both"/>
        <w:rPr>
          <w:rFonts w:ascii="Arial" w:eastAsia="TT15Ct00" w:hAnsi="Arial" w:cs="Arial"/>
          <w:color w:val="000000"/>
          <w:sz w:val="22"/>
          <w:szCs w:val="22"/>
        </w:rPr>
      </w:pPr>
      <w:r w:rsidRPr="005A3484">
        <w:rPr>
          <w:rFonts w:ascii="Arial" w:eastAsia="TT15Ct00" w:hAnsi="Arial" w:cs="Arial"/>
          <w:color w:val="000000"/>
          <w:sz w:val="22"/>
          <w:szCs w:val="22"/>
        </w:rPr>
        <w:t>The panel will consist of 3 governors who should ideally not be a parent governor. No person involved should have had previous involvement in the complaint. The complainant should be given 10 working days</w:t>
      </w:r>
      <w:r w:rsidR="001C50C9">
        <w:rPr>
          <w:rFonts w:ascii="Arial" w:eastAsia="TT15Ct00" w:hAnsi="Arial" w:cs="Arial"/>
          <w:color w:val="000000"/>
          <w:sz w:val="22"/>
          <w:szCs w:val="22"/>
        </w:rPr>
        <w:t xml:space="preserve"> </w:t>
      </w:r>
      <w:r w:rsidRPr="005A3484">
        <w:rPr>
          <w:rFonts w:ascii="Arial" w:eastAsia="TT15Ct00" w:hAnsi="Arial" w:cs="Arial"/>
          <w:color w:val="000000"/>
          <w:sz w:val="22"/>
          <w:szCs w:val="22"/>
        </w:rPr>
        <w:t xml:space="preserve">notice of the meeting. The Clerk to the Governors will write and inform the complainant and any witnesses, the panel etc. of the date and location of the meeting. The notification should inform the complainant that they can bring a friend/relative to accompany them to the meeting, and that they if they wish to they can submit further written evidence relevant to the complaint for consideration by the Appeal Panel. </w:t>
      </w:r>
    </w:p>
    <w:p w:rsidR="00B9649A" w:rsidRDefault="00B9649A">
      <w:pPr>
        <w:pStyle w:val="CM4"/>
        <w:rPr>
          <w:rFonts w:ascii="Arial" w:eastAsia="TT15Ct00" w:hAnsi="Arial" w:cs="Arial"/>
          <w:color w:val="000000"/>
          <w:sz w:val="22"/>
          <w:szCs w:val="22"/>
        </w:rPr>
      </w:pPr>
    </w:p>
    <w:p w:rsidR="00B9649A" w:rsidRPr="00B9649A" w:rsidRDefault="00B9649A">
      <w:pPr>
        <w:pStyle w:val="CM4"/>
        <w:rPr>
          <w:rFonts w:ascii="Arial" w:eastAsia="TT15Ct00" w:hAnsi="Arial" w:cs="Arial"/>
          <w:b/>
          <w:color w:val="000000"/>
          <w:sz w:val="22"/>
          <w:szCs w:val="22"/>
        </w:rPr>
      </w:pPr>
      <w:r w:rsidRPr="00B9649A">
        <w:rPr>
          <w:rFonts w:ascii="Arial" w:eastAsia="TT15Ct00" w:hAnsi="Arial" w:cs="Arial"/>
          <w:b/>
          <w:color w:val="000000"/>
          <w:sz w:val="22"/>
          <w:szCs w:val="22"/>
        </w:rPr>
        <w:t xml:space="preserve">The Remit of the Complaints Appeal Panel </w:t>
      </w:r>
    </w:p>
    <w:p w:rsidR="00B9649A" w:rsidRDefault="00B9649A">
      <w:pPr>
        <w:pStyle w:val="CM4"/>
        <w:rPr>
          <w:rFonts w:ascii="Arial" w:eastAsia="TT15Ct00" w:hAnsi="Arial" w:cs="Arial"/>
          <w:color w:val="000000"/>
          <w:sz w:val="22"/>
          <w:szCs w:val="22"/>
        </w:rPr>
      </w:pPr>
      <w:r w:rsidRPr="005A3484">
        <w:rPr>
          <w:rFonts w:ascii="Arial" w:eastAsia="TT15Ct00" w:hAnsi="Arial" w:cs="Arial"/>
          <w:color w:val="000000"/>
          <w:sz w:val="22"/>
          <w:szCs w:val="22"/>
        </w:rPr>
        <w:t xml:space="preserve">The panel can: </w:t>
      </w:r>
    </w:p>
    <w:p w:rsidR="00B9649A" w:rsidRDefault="00B9649A" w:rsidP="00B9649A">
      <w:pPr>
        <w:pStyle w:val="CM4"/>
        <w:numPr>
          <w:ilvl w:val="0"/>
          <w:numId w:val="6"/>
        </w:numPr>
        <w:rPr>
          <w:rFonts w:ascii="Arial" w:eastAsia="TT15Ct00" w:hAnsi="Arial" w:cs="Arial"/>
          <w:color w:val="000000"/>
          <w:sz w:val="22"/>
          <w:szCs w:val="22"/>
        </w:rPr>
      </w:pPr>
      <w:r w:rsidRPr="005A3484">
        <w:rPr>
          <w:rFonts w:ascii="Arial" w:eastAsia="TT15Ct00" w:hAnsi="Arial" w:cs="Arial"/>
          <w:color w:val="000000"/>
          <w:sz w:val="22"/>
          <w:szCs w:val="22"/>
        </w:rPr>
        <w:t>dismiss the complaint in whole or in part</w:t>
      </w:r>
    </w:p>
    <w:p w:rsidR="00B9649A" w:rsidRDefault="00B9649A" w:rsidP="00B9649A">
      <w:pPr>
        <w:pStyle w:val="CM4"/>
        <w:numPr>
          <w:ilvl w:val="0"/>
          <w:numId w:val="6"/>
        </w:numPr>
        <w:rPr>
          <w:rFonts w:ascii="Arial" w:eastAsia="TT15Ct00" w:hAnsi="Arial" w:cs="Arial"/>
          <w:color w:val="000000"/>
          <w:sz w:val="22"/>
          <w:szCs w:val="22"/>
        </w:rPr>
      </w:pPr>
      <w:r w:rsidRPr="005A3484">
        <w:rPr>
          <w:rFonts w:ascii="Arial" w:eastAsia="TT15Ct00" w:hAnsi="Arial" w:cs="Arial"/>
          <w:color w:val="000000"/>
          <w:sz w:val="22"/>
          <w:szCs w:val="22"/>
        </w:rPr>
        <w:t>uphold the complaint in whole or in part</w:t>
      </w:r>
    </w:p>
    <w:p w:rsidR="00B9649A" w:rsidRDefault="00B9649A" w:rsidP="00B9649A">
      <w:pPr>
        <w:pStyle w:val="CM4"/>
        <w:numPr>
          <w:ilvl w:val="0"/>
          <w:numId w:val="6"/>
        </w:numPr>
        <w:rPr>
          <w:rFonts w:ascii="Arial" w:eastAsia="TT15Ct00" w:hAnsi="Arial" w:cs="Arial"/>
          <w:color w:val="000000"/>
          <w:sz w:val="22"/>
          <w:szCs w:val="22"/>
        </w:rPr>
      </w:pPr>
      <w:r w:rsidRPr="005A3484">
        <w:rPr>
          <w:rFonts w:ascii="Arial" w:eastAsia="TT15Ct00" w:hAnsi="Arial" w:cs="Arial"/>
          <w:color w:val="000000"/>
          <w:sz w:val="22"/>
          <w:szCs w:val="22"/>
        </w:rPr>
        <w:t>decide on the appropriate action to be taken to resolve the complaint</w:t>
      </w:r>
    </w:p>
    <w:p w:rsidR="00B9649A" w:rsidRDefault="00B9649A" w:rsidP="00B9649A">
      <w:pPr>
        <w:pStyle w:val="CM4"/>
        <w:numPr>
          <w:ilvl w:val="0"/>
          <w:numId w:val="6"/>
        </w:numPr>
        <w:rPr>
          <w:rFonts w:ascii="Arial" w:eastAsia="TT15Ct00" w:hAnsi="Arial" w:cs="Arial"/>
          <w:color w:val="000000"/>
          <w:sz w:val="22"/>
          <w:szCs w:val="22"/>
        </w:rPr>
      </w:pPr>
      <w:r w:rsidRPr="005A3484">
        <w:rPr>
          <w:rFonts w:ascii="Arial" w:eastAsia="TT15Ct00" w:hAnsi="Arial" w:cs="Arial"/>
          <w:color w:val="000000"/>
          <w:sz w:val="22"/>
          <w:szCs w:val="22"/>
        </w:rPr>
        <w:t xml:space="preserve">recommend changes to the school’s systems or procedures to ensure that problems of a similar nature do not recur. </w:t>
      </w:r>
    </w:p>
    <w:p w:rsidR="00B9649A" w:rsidRDefault="00B9649A" w:rsidP="00B9649A">
      <w:pPr>
        <w:pStyle w:val="Default"/>
      </w:pPr>
    </w:p>
    <w:p w:rsidR="00B9649A" w:rsidRDefault="00B9649A">
      <w:pPr>
        <w:pStyle w:val="CM7"/>
        <w:spacing w:after="267" w:line="273" w:lineRule="atLeast"/>
        <w:rPr>
          <w:rFonts w:ascii="Arial" w:eastAsia="TT15Ct00" w:hAnsi="Arial" w:cs="Arial"/>
          <w:color w:val="000000"/>
          <w:sz w:val="22"/>
          <w:szCs w:val="22"/>
        </w:rPr>
      </w:pPr>
      <w:r w:rsidRPr="005A3484">
        <w:rPr>
          <w:rFonts w:ascii="Arial" w:eastAsia="TT15Ct00" w:hAnsi="Arial" w:cs="Arial"/>
          <w:color w:val="000000"/>
          <w:sz w:val="22"/>
          <w:szCs w:val="22"/>
        </w:rPr>
        <w:t xml:space="preserve">There are several points which any governor sitting on a complaints panel needs to remember: </w:t>
      </w:r>
    </w:p>
    <w:p w:rsidR="00B9649A" w:rsidRDefault="00B9649A" w:rsidP="00B9649A">
      <w:pPr>
        <w:pStyle w:val="CM7"/>
        <w:spacing w:after="267" w:line="273" w:lineRule="atLeast"/>
        <w:jc w:val="both"/>
        <w:rPr>
          <w:rFonts w:ascii="Arial" w:eastAsia="TT15Ct00" w:hAnsi="Arial" w:cs="Arial"/>
          <w:color w:val="000000"/>
          <w:sz w:val="22"/>
          <w:szCs w:val="22"/>
        </w:rPr>
      </w:pPr>
      <w:r w:rsidRPr="005A3484">
        <w:rPr>
          <w:rFonts w:ascii="Arial" w:eastAsia="TT15Ct00" w:hAnsi="Arial" w:cs="Arial"/>
          <w:color w:val="000000"/>
          <w:sz w:val="22"/>
          <w:szCs w:val="22"/>
        </w:rPr>
        <w:lastRenderedPageBreak/>
        <w:t xml:space="preserve">a) It is important that the appeal hearing is independent and impartial and that it is seen to be so. No governor may sit on the panel if they have had a prior involvement in the complaint or in the circumstances surrounding it. In deciding the make-up of the panel, governors need to try and ensure that it is a cross-section of the categories of governor and sensitive to the issues of disability, race, gender and religious affiliation. </w:t>
      </w:r>
    </w:p>
    <w:p w:rsidR="00B9649A" w:rsidRDefault="00B9649A" w:rsidP="00B9649A">
      <w:pPr>
        <w:pStyle w:val="CM7"/>
        <w:spacing w:after="267" w:line="273" w:lineRule="atLeast"/>
        <w:jc w:val="both"/>
        <w:rPr>
          <w:rFonts w:ascii="Arial" w:eastAsia="TT15Ct00" w:hAnsi="Arial" w:cs="Arial"/>
          <w:color w:val="000000"/>
          <w:sz w:val="22"/>
          <w:szCs w:val="22"/>
        </w:rPr>
      </w:pPr>
      <w:r w:rsidRPr="005A3484">
        <w:rPr>
          <w:rFonts w:ascii="Arial" w:eastAsia="TT15Ct00" w:hAnsi="Arial" w:cs="Arial"/>
          <w:color w:val="000000"/>
          <w:sz w:val="22"/>
          <w:szCs w:val="22"/>
        </w:rPr>
        <w:t xml:space="preserve">b) The aim of the hearing, which needs to be held in private, will always be to resolve the complaint and achieve reconciliation between the school and the complainant. However, it has to be recognised the complainant might not be satisfied with the outcome if the hearing does not find in their favour. It may only be possible to establish the facts and make recommendations which will satisfy the complainant that his or her complaint has been taken seriously. </w:t>
      </w:r>
    </w:p>
    <w:p w:rsidR="00B9649A" w:rsidRDefault="00B9649A" w:rsidP="00B9649A">
      <w:pPr>
        <w:pStyle w:val="CM7"/>
        <w:spacing w:after="267" w:line="273" w:lineRule="atLeast"/>
        <w:jc w:val="both"/>
        <w:rPr>
          <w:rFonts w:ascii="Arial" w:eastAsia="TT15Ct00" w:hAnsi="Arial" w:cs="Arial"/>
          <w:color w:val="000000"/>
          <w:sz w:val="22"/>
          <w:szCs w:val="22"/>
        </w:rPr>
      </w:pPr>
      <w:r w:rsidRPr="005A3484">
        <w:rPr>
          <w:rFonts w:ascii="Arial" w:eastAsia="TT15Ct00" w:hAnsi="Arial" w:cs="Arial"/>
          <w:color w:val="000000"/>
          <w:sz w:val="22"/>
          <w:szCs w:val="22"/>
        </w:rPr>
        <w:t xml:space="preserve">c) An effective panel will acknowledge that many complainants feel nervous and inhibited in a formal setting. Parents often feel emotional when discussing an issue that affects their child. The panel chair will ensure that the proceedings are as welcoming as possible. The layout of the room will set the tone and care is needed to ensure the setting is informal and not adversarial. </w:t>
      </w:r>
    </w:p>
    <w:p w:rsidR="00B9649A" w:rsidRDefault="00B9649A" w:rsidP="00B9649A">
      <w:pPr>
        <w:pStyle w:val="CM7"/>
        <w:spacing w:after="267" w:line="273" w:lineRule="atLeast"/>
        <w:jc w:val="both"/>
        <w:rPr>
          <w:rFonts w:ascii="Arial" w:eastAsia="TT15Ct00" w:hAnsi="Arial" w:cs="Arial"/>
          <w:color w:val="000000"/>
          <w:sz w:val="22"/>
          <w:szCs w:val="22"/>
        </w:rPr>
      </w:pPr>
      <w:r w:rsidRPr="005A3484">
        <w:rPr>
          <w:rFonts w:ascii="Arial" w:eastAsia="TT15Ct00" w:hAnsi="Arial" w:cs="Arial"/>
          <w:color w:val="000000"/>
          <w:sz w:val="22"/>
          <w:szCs w:val="22"/>
        </w:rPr>
        <w:t xml:space="preserve">d) Extra care needs to be taken when the complainant is a child. Careful consideration of the atmosphere and proceedings will ensure that the child does not feel intimidated. The panel needs to be aware of the views of the child and give them equal consideration to those of adults. Where the child’s parent is the complainant, it would be helpful to give the parent the opportunity to say which parts of the hearing, if any, the child needs to attend. </w:t>
      </w:r>
    </w:p>
    <w:p w:rsidR="00B9649A" w:rsidRPr="005A3484" w:rsidRDefault="00B9649A" w:rsidP="00B9649A">
      <w:pPr>
        <w:pStyle w:val="CM7"/>
        <w:spacing w:after="267" w:line="273" w:lineRule="atLeast"/>
        <w:jc w:val="both"/>
        <w:rPr>
          <w:rFonts w:ascii="Arial" w:eastAsia="TT15Ct00" w:hAnsi="Arial" w:cs="Arial"/>
          <w:color w:val="000000"/>
          <w:sz w:val="22"/>
          <w:szCs w:val="22"/>
        </w:rPr>
      </w:pPr>
      <w:r w:rsidRPr="005A3484">
        <w:rPr>
          <w:rFonts w:ascii="Arial" w:eastAsia="TT15Ct00" w:hAnsi="Arial" w:cs="Arial"/>
          <w:color w:val="000000"/>
          <w:sz w:val="22"/>
          <w:szCs w:val="22"/>
        </w:rPr>
        <w:t xml:space="preserve">e) The governors sitting on the panel need to be aware of the complaints procedure. </w:t>
      </w:r>
    </w:p>
    <w:p w:rsidR="00B9649A" w:rsidRPr="005A3484" w:rsidRDefault="00B9649A">
      <w:pPr>
        <w:pStyle w:val="Default"/>
        <w:spacing w:line="271" w:lineRule="atLeast"/>
        <w:ind w:right="6652"/>
        <w:rPr>
          <w:rFonts w:ascii="Arial" w:eastAsia="TT15Ct00" w:hAnsi="Arial" w:cs="Arial"/>
          <w:sz w:val="22"/>
          <w:szCs w:val="22"/>
        </w:rPr>
      </w:pPr>
      <w:r w:rsidRPr="00B9649A">
        <w:rPr>
          <w:rFonts w:ascii="Arial" w:eastAsia="TT15Ct00" w:hAnsi="Arial" w:cs="Arial"/>
          <w:b/>
          <w:sz w:val="22"/>
          <w:szCs w:val="22"/>
        </w:rPr>
        <w:t>Roles and Responsibilities</w:t>
      </w:r>
      <w:r w:rsidRPr="005A3484">
        <w:rPr>
          <w:rFonts w:ascii="Arial" w:eastAsia="TT15Ct00" w:hAnsi="Arial" w:cs="Arial"/>
          <w:sz w:val="22"/>
          <w:szCs w:val="22"/>
        </w:rPr>
        <w:t xml:space="preserve"> </w:t>
      </w:r>
      <w:r w:rsidRPr="00B9649A">
        <w:rPr>
          <w:rFonts w:ascii="Arial" w:eastAsia="TT15Ct00" w:hAnsi="Arial" w:cs="Arial"/>
          <w:b/>
          <w:sz w:val="22"/>
          <w:szCs w:val="22"/>
        </w:rPr>
        <w:t>The Role of the Clerk</w:t>
      </w:r>
      <w:r w:rsidRPr="005A3484">
        <w:rPr>
          <w:rFonts w:ascii="Arial" w:eastAsia="TT15Ct00" w:hAnsi="Arial" w:cs="Arial"/>
          <w:sz w:val="22"/>
          <w:szCs w:val="22"/>
        </w:rPr>
        <w:t xml:space="preserve"> </w:t>
      </w:r>
    </w:p>
    <w:p w:rsidR="00D66E23" w:rsidRDefault="00B9649A">
      <w:pPr>
        <w:pStyle w:val="CM7"/>
        <w:spacing w:after="267" w:line="273" w:lineRule="atLeast"/>
        <w:rPr>
          <w:rFonts w:ascii="Arial" w:eastAsia="TT15Ct00" w:hAnsi="Arial" w:cs="Arial"/>
          <w:color w:val="000000"/>
          <w:sz w:val="22"/>
          <w:szCs w:val="22"/>
        </w:rPr>
      </w:pPr>
      <w:r w:rsidRPr="005A3484">
        <w:rPr>
          <w:rFonts w:ascii="Arial" w:eastAsia="TT15Ct00" w:hAnsi="Arial" w:cs="Arial"/>
          <w:color w:val="000000"/>
          <w:sz w:val="22"/>
          <w:szCs w:val="22"/>
        </w:rPr>
        <w:t xml:space="preserve">It is strongly recommended that any panel or group of governors considering complaints be clerked. The clerk would be the contact point for the complainant and be required to: </w:t>
      </w:r>
    </w:p>
    <w:p w:rsidR="00D66E23" w:rsidRDefault="00B9649A" w:rsidP="00D66E23">
      <w:pPr>
        <w:pStyle w:val="CM7"/>
        <w:numPr>
          <w:ilvl w:val="0"/>
          <w:numId w:val="7"/>
        </w:numPr>
        <w:rPr>
          <w:rFonts w:ascii="Arial" w:eastAsia="TT15Ct00" w:hAnsi="Arial" w:cs="Arial"/>
          <w:color w:val="000000"/>
          <w:sz w:val="22"/>
          <w:szCs w:val="22"/>
        </w:rPr>
      </w:pPr>
      <w:r w:rsidRPr="005A3484">
        <w:rPr>
          <w:rFonts w:ascii="Arial" w:eastAsia="TT15Ct00" w:hAnsi="Arial" w:cs="Arial"/>
          <w:color w:val="000000"/>
          <w:sz w:val="22"/>
          <w:szCs w:val="22"/>
        </w:rPr>
        <w:t>set the date, time and venue of the hearing, ensuring that the dates are convenient to all parties and that the venue and proceedings are accessible</w:t>
      </w:r>
    </w:p>
    <w:p w:rsidR="00D66E23" w:rsidRDefault="00B9649A" w:rsidP="00D66E23">
      <w:pPr>
        <w:pStyle w:val="CM7"/>
        <w:numPr>
          <w:ilvl w:val="0"/>
          <w:numId w:val="7"/>
        </w:numPr>
        <w:rPr>
          <w:rFonts w:ascii="Arial" w:eastAsia="TT15Ct00" w:hAnsi="Arial" w:cs="Arial"/>
          <w:color w:val="000000"/>
          <w:sz w:val="22"/>
          <w:szCs w:val="22"/>
        </w:rPr>
      </w:pPr>
      <w:r w:rsidRPr="005A3484">
        <w:rPr>
          <w:rFonts w:ascii="Arial" w:eastAsia="TT15Ct00" w:hAnsi="Arial" w:cs="Arial"/>
          <w:color w:val="000000"/>
          <w:sz w:val="22"/>
          <w:szCs w:val="22"/>
        </w:rPr>
        <w:t>collate any written material and send it to the parties in advance of the hearing</w:t>
      </w:r>
    </w:p>
    <w:p w:rsidR="00D66E23" w:rsidRDefault="00B9649A" w:rsidP="00D66E23">
      <w:pPr>
        <w:pStyle w:val="CM7"/>
        <w:numPr>
          <w:ilvl w:val="0"/>
          <w:numId w:val="7"/>
        </w:numPr>
        <w:rPr>
          <w:rFonts w:ascii="Arial" w:eastAsia="TT15Ct00" w:hAnsi="Arial" w:cs="Arial"/>
          <w:color w:val="000000"/>
          <w:sz w:val="22"/>
          <w:szCs w:val="22"/>
        </w:rPr>
      </w:pPr>
      <w:r w:rsidRPr="005A3484">
        <w:rPr>
          <w:rFonts w:ascii="Arial" w:eastAsia="TT15Ct00" w:hAnsi="Arial" w:cs="Arial"/>
          <w:color w:val="000000"/>
          <w:sz w:val="22"/>
          <w:szCs w:val="22"/>
        </w:rPr>
        <w:t>meet and welcome the parties as they arrive at the hearing</w:t>
      </w:r>
    </w:p>
    <w:p w:rsidR="00D66E23" w:rsidRDefault="00B9649A" w:rsidP="00D66E23">
      <w:pPr>
        <w:pStyle w:val="CM7"/>
        <w:numPr>
          <w:ilvl w:val="0"/>
          <w:numId w:val="7"/>
        </w:numPr>
        <w:rPr>
          <w:rFonts w:ascii="Arial" w:eastAsia="TT15Ct00" w:hAnsi="Arial" w:cs="Arial"/>
          <w:color w:val="000000"/>
          <w:sz w:val="22"/>
          <w:szCs w:val="22"/>
        </w:rPr>
      </w:pPr>
      <w:r w:rsidRPr="005A3484">
        <w:rPr>
          <w:rFonts w:ascii="Arial" w:eastAsia="TT15Ct00" w:hAnsi="Arial" w:cs="Arial"/>
          <w:color w:val="000000"/>
          <w:sz w:val="22"/>
          <w:szCs w:val="22"/>
        </w:rPr>
        <w:t>record the proceedings</w:t>
      </w:r>
    </w:p>
    <w:p w:rsidR="00B9649A" w:rsidRDefault="00B9649A" w:rsidP="00D66E23">
      <w:pPr>
        <w:pStyle w:val="CM7"/>
        <w:numPr>
          <w:ilvl w:val="0"/>
          <w:numId w:val="7"/>
        </w:numPr>
        <w:rPr>
          <w:rFonts w:ascii="Arial" w:eastAsia="TT15Ct00" w:hAnsi="Arial" w:cs="Arial"/>
          <w:color w:val="000000"/>
          <w:sz w:val="22"/>
          <w:szCs w:val="22"/>
        </w:rPr>
      </w:pPr>
      <w:r w:rsidRPr="005A3484">
        <w:rPr>
          <w:rFonts w:ascii="Arial" w:eastAsia="TT15Ct00" w:hAnsi="Arial" w:cs="Arial"/>
          <w:color w:val="000000"/>
          <w:sz w:val="22"/>
          <w:szCs w:val="22"/>
        </w:rPr>
        <w:t xml:space="preserve">notify all parties of the panel’s decision. </w:t>
      </w:r>
    </w:p>
    <w:p w:rsidR="00D66E23" w:rsidRPr="00D66E23" w:rsidRDefault="00D66E23" w:rsidP="00D66E23">
      <w:pPr>
        <w:pStyle w:val="Default"/>
      </w:pPr>
    </w:p>
    <w:p w:rsidR="00B9649A" w:rsidRPr="00D66E23" w:rsidRDefault="00B9649A">
      <w:pPr>
        <w:pStyle w:val="CM4"/>
        <w:rPr>
          <w:rFonts w:ascii="Arial" w:eastAsia="TT15Ct00" w:hAnsi="Arial" w:cs="Arial"/>
          <w:b/>
          <w:color w:val="000000"/>
          <w:sz w:val="22"/>
          <w:szCs w:val="22"/>
        </w:rPr>
      </w:pPr>
      <w:r w:rsidRPr="00D66E23">
        <w:rPr>
          <w:rFonts w:ascii="Arial" w:eastAsia="TT15Ct00" w:hAnsi="Arial" w:cs="Arial"/>
          <w:b/>
          <w:color w:val="000000"/>
          <w:sz w:val="22"/>
          <w:szCs w:val="22"/>
        </w:rPr>
        <w:t xml:space="preserve">The Role of the Chair of the Governing Body or the Nominated Governor </w:t>
      </w:r>
    </w:p>
    <w:p w:rsidR="00D66E23" w:rsidRDefault="00B9649A" w:rsidP="00D66E23">
      <w:pPr>
        <w:pStyle w:val="CM7"/>
        <w:numPr>
          <w:ilvl w:val="0"/>
          <w:numId w:val="8"/>
        </w:numPr>
        <w:rPr>
          <w:rFonts w:ascii="Arial" w:eastAsia="TT15Ct00" w:hAnsi="Arial" w:cs="Arial"/>
          <w:color w:val="000000"/>
          <w:sz w:val="22"/>
          <w:szCs w:val="22"/>
        </w:rPr>
      </w:pPr>
      <w:r w:rsidRPr="005A3484">
        <w:rPr>
          <w:rFonts w:ascii="Arial" w:eastAsia="TT15Ct00" w:hAnsi="Arial" w:cs="Arial"/>
          <w:color w:val="000000"/>
          <w:sz w:val="22"/>
          <w:szCs w:val="22"/>
        </w:rPr>
        <w:t xml:space="preserve">The nominated governor role: </w:t>
      </w:r>
    </w:p>
    <w:p w:rsidR="00D66E23" w:rsidRDefault="00D66E23" w:rsidP="00D66E23">
      <w:pPr>
        <w:pStyle w:val="CM7"/>
        <w:numPr>
          <w:ilvl w:val="0"/>
          <w:numId w:val="8"/>
        </w:numPr>
        <w:rPr>
          <w:rFonts w:ascii="Arial" w:eastAsia="TT15Ct00" w:hAnsi="Arial" w:cs="Arial"/>
          <w:color w:val="000000"/>
          <w:sz w:val="22"/>
          <w:szCs w:val="22"/>
        </w:rPr>
      </w:pPr>
      <w:r>
        <w:rPr>
          <w:rFonts w:ascii="Arial" w:eastAsia="TT15Ct00" w:hAnsi="Arial" w:cs="Arial"/>
          <w:color w:val="000000"/>
          <w:sz w:val="22"/>
          <w:szCs w:val="22"/>
        </w:rPr>
        <w:t>c</w:t>
      </w:r>
      <w:r w:rsidR="00B9649A" w:rsidRPr="005A3484">
        <w:rPr>
          <w:rFonts w:ascii="Arial" w:eastAsia="TT15Ct00" w:hAnsi="Arial" w:cs="Arial"/>
          <w:color w:val="000000"/>
          <w:sz w:val="22"/>
          <w:szCs w:val="22"/>
        </w:rPr>
        <w:t>heck that the correct procedure has been followed</w:t>
      </w:r>
    </w:p>
    <w:p w:rsidR="00B9649A" w:rsidRDefault="00B9649A" w:rsidP="00D66E23">
      <w:pPr>
        <w:pStyle w:val="CM7"/>
        <w:numPr>
          <w:ilvl w:val="0"/>
          <w:numId w:val="8"/>
        </w:numPr>
        <w:rPr>
          <w:rFonts w:ascii="Arial" w:eastAsia="TT15Ct00" w:hAnsi="Arial" w:cs="Arial"/>
          <w:color w:val="000000"/>
          <w:sz w:val="22"/>
          <w:szCs w:val="22"/>
        </w:rPr>
      </w:pPr>
      <w:r w:rsidRPr="005A3484">
        <w:rPr>
          <w:rFonts w:ascii="Arial" w:eastAsia="TT15Ct00" w:hAnsi="Arial" w:cs="Arial"/>
          <w:color w:val="000000"/>
          <w:sz w:val="22"/>
          <w:szCs w:val="22"/>
        </w:rPr>
        <w:t xml:space="preserve">if a hearing is appropriate, notify the clerk to arrange the panel </w:t>
      </w:r>
    </w:p>
    <w:p w:rsidR="00D66E23" w:rsidRPr="00D66E23" w:rsidRDefault="00D66E23" w:rsidP="00D66E23">
      <w:pPr>
        <w:pStyle w:val="Default"/>
      </w:pPr>
    </w:p>
    <w:p w:rsidR="00B9649A" w:rsidRPr="00D66E23" w:rsidRDefault="00B9649A">
      <w:pPr>
        <w:pStyle w:val="CM4"/>
        <w:rPr>
          <w:rFonts w:ascii="Arial" w:eastAsia="TT15Ct00" w:hAnsi="Arial" w:cs="Arial"/>
          <w:b/>
          <w:color w:val="000000"/>
          <w:sz w:val="22"/>
          <w:szCs w:val="22"/>
        </w:rPr>
      </w:pPr>
      <w:r w:rsidRPr="00D66E23">
        <w:rPr>
          <w:rFonts w:ascii="Arial" w:eastAsia="TT15Ct00" w:hAnsi="Arial" w:cs="Arial"/>
          <w:b/>
          <w:color w:val="000000"/>
          <w:sz w:val="22"/>
          <w:szCs w:val="22"/>
        </w:rPr>
        <w:t xml:space="preserve">The Role of the Chair of the Panel </w:t>
      </w:r>
    </w:p>
    <w:p w:rsidR="00D66E23" w:rsidRDefault="00B9649A" w:rsidP="00F857E8">
      <w:pPr>
        <w:pStyle w:val="CM7"/>
        <w:rPr>
          <w:rFonts w:ascii="Arial" w:eastAsia="TT15Ct00" w:hAnsi="Arial" w:cs="Arial"/>
          <w:color w:val="000000"/>
          <w:sz w:val="22"/>
          <w:szCs w:val="22"/>
        </w:rPr>
      </w:pPr>
      <w:r w:rsidRPr="005A3484">
        <w:rPr>
          <w:rFonts w:ascii="Arial" w:eastAsia="TT15Ct00" w:hAnsi="Arial" w:cs="Arial"/>
          <w:color w:val="000000"/>
          <w:sz w:val="22"/>
          <w:szCs w:val="22"/>
        </w:rPr>
        <w:t xml:space="preserve">The Chair of the Panel has a key role, ensuring that: </w:t>
      </w:r>
    </w:p>
    <w:p w:rsidR="00E3278A" w:rsidRPr="00E3278A" w:rsidRDefault="00E3278A" w:rsidP="00E3278A">
      <w:pPr>
        <w:pStyle w:val="Default"/>
      </w:pPr>
    </w:p>
    <w:p w:rsidR="00D66E23" w:rsidRDefault="00B9649A" w:rsidP="00D66E23">
      <w:pPr>
        <w:pStyle w:val="CM7"/>
        <w:numPr>
          <w:ilvl w:val="0"/>
          <w:numId w:val="9"/>
        </w:numPr>
        <w:rPr>
          <w:rFonts w:ascii="Arial" w:eastAsia="TT15Ct00" w:hAnsi="Arial" w:cs="Arial"/>
          <w:color w:val="000000"/>
          <w:sz w:val="22"/>
          <w:szCs w:val="22"/>
        </w:rPr>
      </w:pPr>
      <w:r w:rsidRPr="005A3484">
        <w:rPr>
          <w:rFonts w:ascii="Arial" w:eastAsia="TT15Ct00" w:hAnsi="Arial" w:cs="Arial"/>
          <w:color w:val="000000"/>
          <w:sz w:val="22"/>
          <w:szCs w:val="22"/>
        </w:rPr>
        <w:t>the remit of the panel is explained to the parties and each party has the opportunity of putting their case without undue interruption</w:t>
      </w:r>
    </w:p>
    <w:p w:rsidR="00D66E23" w:rsidRDefault="00B9649A" w:rsidP="00D66E23">
      <w:pPr>
        <w:pStyle w:val="CM7"/>
        <w:numPr>
          <w:ilvl w:val="0"/>
          <w:numId w:val="9"/>
        </w:numPr>
        <w:rPr>
          <w:rFonts w:ascii="Arial" w:eastAsia="TT15Ct00" w:hAnsi="Arial" w:cs="Arial"/>
          <w:color w:val="000000"/>
          <w:sz w:val="22"/>
          <w:szCs w:val="22"/>
        </w:rPr>
      </w:pPr>
      <w:r w:rsidRPr="005A3484">
        <w:rPr>
          <w:rFonts w:ascii="Arial" w:eastAsia="TT15Ct00" w:hAnsi="Arial" w:cs="Arial"/>
          <w:color w:val="000000"/>
          <w:sz w:val="22"/>
          <w:szCs w:val="22"/>
        </w:rPr>
        <w:t>the issues are addressed</w:t>
      </w:r>
    </w:p>
    <w:p w:rsidR="00D66E23" w:rsidRDefault="00B9649A" w:rsidP="00D66E23">
      <w:pPr>
        <w:pStyle w:val="CM7"/>
        <w:numPr>
          <w:ilvl w:val="0"/>
          <w:numId w:val="9"/>
        </w:numPr>
        <w:rPr>
          <w:rFonts w:ascii="Arial" w:eastAsia="TT15Ct00" w:hAnsi="Arial" w:cs="Arial"/>
          <w:color w:val="000000"/>
          <w:sz w:val="22"/>
          <w:szCs w:val="22"/>
        </w:rPr>
      </w:pPr>
      <w:r w:rsidRPr="005A3484">
        <w:rPr>
          <w:rFonts w:ascii="Arial" w:eastAsia="TT15Ct00" w:hAnsi="Arial" w:cs="Arial"/>
          <w:color w:val="000000"/>
          <w:sz w:val="22"/>
          <w:szCs w:val="22"/>
        </w:rPr>
        <w:t>key findings of fact are made</w:t>
      </w:r>
    </w:p>
    <w:p w:rsidR="00D66E23" w:rsidRDefault="00B9649A" w:rsidP="00D66E23">
      <w:pPr>
        <w:pStyle w:val="CM7"/>
        <w:numPr>
          <w:ilvl w:val="0"/>
          <w:numId w:val="9"/>
        </w:numPr>
        <w:rPr>
          <w:rFonts w:ascii="Arial" w:eastAsia="TT15Ct00" w:hAnsi="Arial" w:cs="Arial"/>
          <w:color w:val="000000"/>
          <w:sz w:val="22"/>
          <w:szCs w:val="22"/>
        </w:rPr>
      </w:pPr>
      <w:r w:rsidRPr="005A3484">
        <w:rPr>
          <w:rFonts w:ascii="Arial" w:eastAsia="TT15Ct00" w:hAnsi="Arial" w:cs="Arial"/>
          <w:color w:val="000000"/>
          <w:sz w:val="22"/>
          <w:szCs w:val="22"/>
        </w:rPr>
        <w:t>parents and others who may not be used to speaking at such a hearing are put at ease</w:t>
      </w:r>
    </w:p>
    <w:p w:rsidR="00D66E23" w:rsidRDefault="00B9649A" w:rsidP="00D66E23">
      <w:pPr>
        <w:pStyle w:val="CM7"/>
        <w:numPr>
          <w:ilvl w:val="0"/>
          <w:numId w:val="9"/>
        </w:numPr>
        <w:rPr>
          <w:rFonts w:ascii="Arial" w:eastAsia="TT15Ct00" w:hAnsi="Arial" w:cs="Arial"/>
          <w:color w:val="000000"/>
          <w:sz w:val="22"/>
          <w:szCs w:val="22"/>
        </w:rPr>
      </w:pPr>
      <w:r w:rsidRPr="005A3484">
        <w:rPr>
          <w:rFonts w:ascii="Arial" w:eastAsia="TT15Ct00" w:hAnsi="Arial" w:cs="Arial"/>
          <w:color w:val="000000"/>
          <w:sz w:val="22"/>
          <w:szCs w:val="22"/>
        </w:rPr>
        <w:t>the hearing is conducted in an informal manner with each party treating the other with respect and courtesy</w:t>
      </w:r>
    </w:p>
    <w:p w:rsidR="00D66E23" w:rsidRDefault="00B9649A" w:rsidP="00D66E23">
      <w:pPr>
        <w:pStyle w:val="CM7"/>
        <w:numPr>
          <w:ilvl w:val="0"/>
          <w:numId w:val="9"/>
        </w:numPr>
        <w:rPr>
          <w:rFonts w:ascii="Arial" w:eastAsia="TT15Ct00" w:hAnsi="Arial" w:cs="Arial"/>
          <w:color w:val="000000"/>
          <w:sz w:val="22"/>
          <w:szCs w:val="22"/>
        </w:rPr>
      </w:pPr>
      <w:r w:rsidRPr="005A3484">
        <w:rPr>
          <w:rFonts w:ascii="Arial" w:eastAsia="TT15Ct00" w:hAnsi="Arial" w:cs="Arial"/>
          <w:color w:val="000000"/>
          <w:sz w:val="22"/>
          <w:szCs w:val="22"/>
        </w:rPr>
        <w:t>the panel is open minded and acting independently</w:t>
      </w:r>
    </w:p>
    <w:p w:rsidR="00D66E23" w:rsidRDefault="00B9649A" w:rsidP="00D66E23">
      <w:pPr>
        <w:pStyle w:val="CM7"/>
        <w:numPr>
          <w:ilvl w:val="0"/>
          <w:numId w:val="9"/>
        </w:numPr>
        <w:rPr>
          <w:rFonts w:ascii="Arial" w:eastAsia="TT15Ct00" w:hAnsi="Arial" w:cs="Arial"/>
          <w:color w:val="000000"/>
          <w:sz w:val="22"/>
          <w:szCs w:val="22"/>
        </w:rPr>
      </w:pPr>
      <w:r w:rsidRPr="005A3484">
        <w:rPr>
          <w:rFonts w:ascii="Arial" w:eastAsia="TT15Ct00" w:hAnsi="Arial" w:cs="Arial"/>
          <w:color w:val="000000"/>
          <w:sz w:val="22"/>
          <w:szCs w:val="22"/>
        </w:rPr>
        <w:t>no member of the panel has a vested interest in the outcome of the proceedings or any involvement in an earlier stage of the procedure</w:t>
      </w:r>
    </w:p>
    <w:p w:rsidR="00D66E23" w:rsidRDefault="00B9649A" w:rsidP="00D66E23">
      <w:pPr>
        <w:pStyle w:val="CM7"/>
        <w:numPr>
          <w:ilvl w:val="0"/>
          <w:numId w:val="9"/>
        </w:numPr>
        <w:rPr>
          <w:rFonts w:ascii="Arial" w:eastAsia="TT15Ct00" w:hAnsi="Arial" w:cs="Arial"/>
          <w:color w:val="000000"/>
          <w:sz w:val="22"/>
          <w:szCs w:val="22"/>
        </w:rPr>
      </w:pPr>
      <w:r w:rsidRPr="005A3484">
        <w:rPr>
          <w:rFonts w:ascii="Arial" w:eastAsia="TT15Ct00" w:hAnsi="Arial" w:cs="Arial"/>
          <w:color w:val="000000"/>
          <w:sz w:val="22"/>
          <w:szCs w:val="22"/>
        </w:rPr>
        <w:lastRenderedPageBreak/>
        <w:t>each side is given the opportunity to state their case and ask questions</w:t>
      </w:r>
    </w:p>
    <w:p w:rsidR="00B9649A" w:rsidRDefault="00B9649A" w:rsidP="00D66E23">
      <w:pPr>
        <w:pStyle w:val="CM7"/>
        <w:numPr>
          <w:ilvl w:val="0"/>
          <w:numId w:val="9"/>
        </w:numPr>
        <w:rPr>
          <w:rFonts w:ascii="Arial" w:eastAsia="TT15Ct00" w:hAnsi="Arial" w:cs="Arial"/>
          <w:color w:val="000000"/>
          <w:sz w:val="22"/>
          <w:szCs w:val="22"/>
        </w:rPr>
      </w:pPr>
      <w:r w:rsidRPr="005A3484">
        <w:rPr>
          <w:rFonts w:ascii="Arial" w:eastAsia="TT15Ct00" w:hAnsi="Arial" w:cs="Arial"/>
          <w:color w:val="000000"/>
          <w:sz w:val="22"/>
          <w:szCs w:val="22"/>
        </w:rPr>
        <w:t xml:space="preserve">written material is seen by all parties. If a new issue arises it would be useful to give all parties the opportunity to consider and comment on it. </w:t>
      </w:r>
    </w:p>
    <w:p w:rsidR="00E3278A" w:rsidRPr="00E3278A" w:rsidRDefault="00E3278A" w:rsidP="00E3278A">
      <w:pPr>
        <w:pStyle w:val="Default"/>
      </w:pPr>
    </w:p>
    <w:p w:rsidR="00B9649A" w:rsidRPr="00D66E23" w:rsidRDefault="00B9649A">
      <w:pPr>
        <w:pStyle w:val="CM4"/>
        <w:pageBreakBefore/>
        <w:rPr>
          <w:rFonts w:ascii="Arial" w:eastAsia="TT15Ct00" w:hAnsi="Arial" w:cs="Arial"/>
          <w:b/>
          <w:color w:val="000000"/>
          <w:sz w:val="22"/>
          <w:szCs w:val="22"/>
        </w:rPr>
      </w:pPr>
      <w:r w:rsidRPr="00D66E23">
        <w:rPr>
          <w:rFonts w:ascii="Arial" w:eastAsia="TT15Ct00" w:hAnsi="Arial" w:cs="Arial"/>
          <w:b/>
          <w:color w:val="000000"/>
          <w:sz w:val="22"/>
          <w:szCs w:val="22"/>
        </w:rPr>
        <w:lastRenderedPageBreak/>
        <w:t xml:space="preserve">Hearing the Complaint at the Meeting </w:t>
      </w:r>
    </w:p>
    <w:p w:rsidR="00D66E23" w:rsidRDefault="00B9649A">
      <w:pPr>
        <w:pStyle w:val="CM4"/>
        <w:rPr>
          <w:rFonts w:ascii="Arial" w:eastAsia="TT15Ct00" w:hAnsi="Arial" w:cs="Arial"/>
          <w:color w:val="000000"/>
          <w:sz w:val="22"/>
          <w:szCs w:val="22"/>
        </w:rPr>
      </w:pPr>
      <w:r w:rsidRPr="005A3484">
        <w:rPr>
          <w:rFonts w:ascii="Arial" w:eastAsia="TT15Ct00" w:hAnsi="Arial" w:cs="Arial"/>
          <w:color w:val="000000"/>
          <w:sz w:val="22"/>
          <w:szCs w:val="22"/>
        </w:rPr>
        <w:t>The aim of the meeting will be to resolve the complaint and achieve reconciliation between the school and the complainant In the interest of natural justice, the introduction of previously undisclosed evidence or witnesses would be a reason to adjourn the meeting so that both sides has time to consider and respond to the new evidence. The recommended conduct of the meeting is as follows:</w:t>
      </w:r>
      <w:r w:rsidRPr="005A3484">
        <w:rPr>
          <w:rFonts w:ascii="Arial" w:eastAsia="TT15Ct00" w:hAnsi="Arial" w:cs="Arial"/>
          <w:color w:val="000000"/>
          <w:sz w:val="22"/>
          <w:szCs w:val="22"/>
        </w:rPr>
        <w:softHyphen/>
      </w:r>
    </w:p>
    <w:p w:rsidR="00D66E23" w:rsidRDefault="00D66E23">
      <w:pPr>
        <w:pStyle w:val="CM4"/>
        <w:rPr>
          <w:rFonts w:ascii="Arial" w:eastAsia="TT15Ct00" w:hAnsi="Arial" w:cs="Arial"/>
          <w:color w:val="000000"/>
          <w:sz w:val="22"/>
          <w:szCs w:val="22"/>
        </w:rPr>
      </w:pPr>
    </w:p>
    <w:p w:rsidR="00B9649A" w:rsidRPr="005A3484" w:rsidRDefault="00B9649A" w:rsidP="00701F15">
      <w:pPr>
        <w:pStyle w:val="CM4"/>
        <w:numPr>
          <w:ilvl w:val="0"/>
          <w:numId w:val="10"/>
        </w:numPr>
        <w:spacing w:line="240" w:lineRule="auto"/>
        <w:rPr>
          <w:rFonts w:ascii="Arial" w:eastAsia="TT15Ct00" w:hAnsi="Arial" w:cs="Arial"/>
          <w:color w:val="000000"/>
          <w:sz w:val="22"/>
          <w:szCs w:val="22"/>
        </w:rPr>
      </w:pPr>
      <w:r w:rsidRPr="005A3484">
        <w:rPr>
          <w:rFonts w:ascii="Arial" w:eastAsia="TT15Ct00" w:hAnsi="Arial" w:cs="Arial"/>
          <w:color w:val="000000"/>
          <w:sz w:val="22"/>
          <w:szCs w:val="22"/>
        </w:rPr>
        <w:t xml:space="preserve">The Chair will welcome the complainant, introduce the panel members and explain the procedure. </w:t>
      </w:r>
    </w:p>
    <w:p w:rsidR="00B9649A" w:rsidRPr="005A3484" w:rsidRDefault="00B9649A" w:rsidP="00701F15">
      <w:pPr>
        <w:pStyle w:val="CM4"/>
        <w:numPr>
          <w:ilvl w:val="0"/>
          <w:numId w:val="10"/>
        </w:numPr>
        <w:spacing w:line="240" w:lineRule="auto"/>
        <w:rPr>
          <w:rFonts w:ascii="Arial" w:eastAsia="TT15Ct00" w:hAnsi="Arial" w:cs="Arial"/>
          <w:color w:val="000000"/>
          <w:sz w:val="22"/>
          <w:szCs w:val="22"/>
        </w:rPr>
      </w:pPr>
      <w:r w:rsidRPr="005A3484">
        <w:rPr>
          <w:rFonts w:ascii="Arial" w:eastAsia="TT15Ct00" w:hAnsi="Arial" w:cs="Arial"/>
          <w:color w:val="000000"/>
          <w:sz w:val="22"/>
          <w:szCs w:val="22"/>
        </w:rPr>
        <w:t xml:space="preserve">The Chair of the panel will invite the complainant to explain the complaint. </w:t>
      </w:r>
    </w:p>
    <w:p w:rsidR="00D66E23" w:rsidRDefault="00B9649A" w:rsidP="00701F15">
      <w:pPr>
        <w:pStyle w:val="CM4"/>
        <w:numPr>
          <w:ilvl w:val="0"/>
          <w:numId w:val="10"/>
        </w:numPr>
        <w:spacing w:line="240" w:lineRule="auto"/>
        <w:rPr>
          <w:rFonts w:ascii="Arial" w:eastAsia="TT15Ct00" w:hAnsi="Arial" w:cs="Arial"/>
          <w:color w:val="000000"/>
          <w:sz w:val="22"/>
          <w:szCs w:val="22"/>
        </w:rPr>
      </w:pPr>
      <w:r w:rsidRPr="005A3484">
        <w:rPr>
          <w:rFonts w:ascii="Arial" w:eastAsia="TT15Ct00" w:hAnsi="Arial" w:cs="Arial"/>
          <w:color w:val="000000"/>
          <w:sz w:val="22"/>
          <w:szCs w:val="22"/>
        </w:rPr>
        <w:t xml:space="preserve">The panel members may question the complainant about the complaint and the reasons why it has been made. </w:t>
      </w:r>
    </w:p>
    <w:p w:rsidR="00D66E23" w:rsidRPr="00701F15" w:rsidRDefault="00B9649A" w:rsidP="00701F15">
      <w:pPr>
        <w:pStyle w:val="CM4"/>
        <w:numPr>
          <w:ilvl w:val="0"/>
          <w:numId w:val="10"/>
        </w:numPr>
        <w:spacing w:line="240" w:lineRule="auto"/>
        <w:rPr>
          <w:rFonts w:ascii="Arial" w:eastAsia="TT15Ct00" w:hAnsi="Arial" w:cs="Arial"/>
          <w:sz w:val="22"/>
          <w:szCs w:val="22"/>
        </w:rPr>
      </w:pPr>
      <w:r w:rsidRPr="00701F15">
        <w:rPr>
          <w:rFonts w:ascii="Arial" w:eastAsia="TT15Ct00" w:hAnsi="Arial" w:cs="Arial"/>
          <w:color w:val="000000"/>
          <w:sz w:val="22"/>
          <w:szCs w:val="22"/>
        </w:rPr>
        <w:t xml:space="preserve">The Chair will invite the Headteacher to ask any questions of the complainant relevant to the </w:t>
      </w:r>
      <w:r w:rsidR="00D66E23" w:rsidRPr="00701F15">
        <w:rPr>
          <w:rFonts w:ascii="Arial" w:eastAsia="TT15Ct00" w:hAnsi="Arial" w:cs="Arial"/>
          <w:sz w:val="22"/>
          <w:szCs w:val="22"/>
        </w:rPr>
        <w:t>C</w:t>
      </w:r>
      <w:r w:rsidRPr="00701F15">
        <w:rPr>
          <w:rFonts w:ascii="Arial" w:eastAsia="TT15Ct00" w:hAnsi="Arial" w:cs="Arial"/>
          <w:sz w:val="22"/>
          <w:szCs w:val="22"/>
        </w:rPr>
        <w:t>omplaint</w:t>
      </w:r>
    </w:p>
    <w:p w:rsidR="00D66E23" w:rsidRPr="00701F15" w:rsidRDefault="00B9649A" w:rsidP="00701F15">
      <w:pPr>
        <w:pStyle w:val="Default"/>
        <w:numPr>
          <w:ilvl w:val="0"/>
          <w:numId w:val="10"/>
        </w:numPr>
        <w:rPr>
          <w:rFonts w:ascii="Arial" w:eastAsia="TT15Ct00" w:hAnsi="Arial" w:cs="Arial"/>
          <w:sz w:val="22"/>
          <w:szCs w:val="22"/>
        </w:rPr>
      </w:pPr>
      <w:r w:rsidRPr="00701F15">
        <w:rPr>
          <w:rFonts w:ascii="Arial" w:eastAsia="TT15Ct00" w:hAnsi="Arial" w:cs="Arial"/>
          <w:sz w:val="22"/>
          <w:szCs w:val="22"/>
        </w:rPr>
        <w:t>The Chair will invite the Headteacher to make a statement in response to the complaint. At the</w:t>
      </w:r>
      <w:r w:rsidR="00701F15" w:rsidRPr="00701F15">
        <w:rPr>
          <w:rFonts w:ascii="Arial" w:eastAsia="TT15Ct00" w:hAnsi="Arial" w:cs="Arial"/>
          <w:sz w:val="22"/>
          <w:szCs w:val="22"/>
        </w:rPr>
        <w:t xml:space="preserve"> </w:t>
      </w:r>
      <w:r w:rsidRPr="00701F15">
        <w:rPr>
          <w:rFonts w:ascii="Arial" w:eastAsia="TT15Ct00" w:hAnsi="Arial" w:cs="Arial"/>
          <w:sz w:val="22"/>
          <w:szCs w:val="22"/>
        </w:rPr>
        <w:t xml:space="preserve">discretion of the Chair the Headteacher may invite members of staff directly involved in the complaint to supplement the Headteacher’s response. </w:t>
      </w:r>
    </w:p>
    <w:p w:rsidR="00B9649A" w:rsidRPr="00701F15" w:rsidRDefault="00B9649A" w:rsidP="00701F15">
      <w:pPr>
        <w:pStyle w:val="CM4"/>
        <w:numPr>
          <w:ilvl w:val="0"/>
          <w:numId w:val="10"/>
        </w:numPr>
        <w:spacing w:line="240" w:lineRule="auto"/>
        <w:rPr>
          <w:rFonts w:ascii="Arial" w:eastAsia="TT15Ct00" w:hAnsi="Arial" w:cs="Arial"/>
          <w:color w:val="000000"/>
          <w:sz w:val="22"/>
          <w:szCs w:val="22"/>
        </w:rPr>
      </w:pPr>
      <w:r w:rsidRPr="00701F15">
        <w:rPr>
          <w:rFonts w:ascii="Arial" w:eastAsia="TT15Ct00" w:hAnsi="Arial" w:cs="Arial"/>
          <w:color w:val="000000"/>
          <w:sz w:val="22"/>
          <w:szCs w:val="22"/>
        </w:rPr>
        <w:t>The panel may ask questions of the Headteacher and the members of staff about the response to</w:t>
      </w:r>
      <w:r w:rsidR="00701F15" w:rsidRPr="00701F15">
        <w:rPr>
          <w:rFonts w:ascii="Arial" w:eastAsia="TT15Ct00" w:hAnsi="Arial" w:cs="Arial"/>
          <w:color w:val="000000"/>
          <w:sz w:val="22"/>
          <w:szCs w:val="22"/>
        </w:rPr>
        <w:t xml:space="preserve"> </w:t>
      </w:r>
      <w:r w:rsidRPr="00701F15">
        <w:rPr>
          <w:rFonts w:ascii="Arial" w:eastAsia="TT15Ct00" w:hAnsi="Arial" w:cs="Arial"/>
          <w:color w:val="000000"/>
          <w:sz w:val="22"/>
          <w:szCs w:val="22"/>
        </w:rPr>
        <w:t xml:space="preserve">the complaint </w:t>
      </w:r>
    </w:p>
    <w:p w:rsidR="00D66E23" w:rsidRDefault="00B9649A" w:rsidP="00701F15">
      <w:pPr>
        <w:pStyle w:val="CM4"/>
        <w:numPr>
          <w:ilvl w:val="0"/>
          <w:numId w:val="10"/>
        </w:numPr>
        <w:spacing w:line="240" w:lineRule="auto"/>
        <w:rPr>
          <w:rFonts w:ascii="Arial" w:eastAsia="TT15Ct00" w:hAnsi="Arial" w:cs="Arial"/>
          <w:color w:val="000000"/>
          <w:sz w:val="22"/>
          <w:szCs w:val="22"/>
        </w:rPr>
      </w:pPr>
      <w:r w:rsidRPr="005A3484">
        <w:rPr>
          <w:rFonts w:ascii="Arial" w:eastAsia="TT15Ct00" w:hAnsi="Arial" w:cs="Arial"/>
          <w:color w:val="000000"/>
          <w:sz w:val="22"/>
          <w:szCs w:val="22"/>
        </w:rPr>
        <w:t xml:space="preserve">The Chair will allow the complainant to ask questions of the Headteacher and members of staff about the response to the complaint. </w:t>
      </w:r>
    </w:p>
    <w:p w:rsidR="00D66E23" w:rsidRDefault="00B9649A" w:rsidP="00701F15">
      <w:pPr>
        <w:pStyle w:val="CM4"/>
        <w:numPr>
          <w:ilvl w:val="0"/>
          <w:numId w:val="10"/>
        </w:numPr>
        <w:spacing w:line="240" w:lineRule="auto"/>
        <w:rPr>
          <w:rFonts w:ascii="Arial" w:eastAsia="TT15Ct00" w:hAnsi="Arial" w:cs="Arial"/>
          <w:color w:val="000000"/>
          <w:sz w:val="22"/>
          <w:szCs w:val="22"/>
        </w:rPr>
      </w:pPr>
      <w:r w:rsidRPr="005A3484">
        <w:rPr>
          <w:rFonts w:ascii="Arial" w:eastAsia="TT15Ct00" w:hAnsi="Arial" w:cs="Arial"/>
          <w:color w:val="000000"/>
          <w:sz w:val="22"/>
          <w:szCs w:val="22"/>
        </w:rPr>
        <w:t xml:space="preserve">Either party has the right to call witnesses, subject to the approval of the Chair. </w:t>
      </w:r>
      <w:r w:rsidR="00D66E23">
        <w:rPr>
          <w:rFonts w:ascii="Arial" w:eastAsia="TT15Ct00" w:hAnsi="Arial" w:cs="Arial"/>
          <w:color w:val="000000"/>
          <w:sz w:val="22"/>
          <w:szCs w:val="22"/>
        </w:rPr>
        <w:t>T</w:t>
      </w:r>
      <w:r w:rsidRPr="005A3484">
        <w:rPr>
          <w:rFonts w:ascii="Arial" w:eastAsia="TT15Ct00" w:hAnsi="Arial" w:cs="Arial"/>
          <w:color w:val="000000"/>
          <w:sz w:val="22"/>
          <w:szCs w:val="22"/>
        </w:rPr>
        <w:t xml:space="preserve">he Panel, the Headteacher and the complainant may question any such witnesses </w:t>
      </w:r>
    </w:p>
    <w:p w:rsidR="00D66E23" w:rsidRDefault="00B9649A" w:rsidP="00701F15">
      <w:pPr>
        <w:pStyle w:val="CM4"/>
        <w:numPr>
          <w:ilvl w:val="0"/>
          <w:numId w:val="10"/>
        </w:numPr>
        <w:spacing w:line="240" w:lineRule="auto"/>
        <w:rPr>
          <w:rFonts w:ascii="Arial" w:eastAsia="TT15Ct00" w:hAnsi="Arial" w:cs="Arial"/>
          <w:color w:val="000000"/>
          <w:sz w:val="22"/>
          <w:szCs w:val="22"/>
        </w:rPr>
      </w:pPr>
      <w:r w:rsidRPr="005A3484">
        <w:rPr>
          <w:rFonts w:ascii="Arial" w:eastAsia="TT15Ct00" w:hAnsi="Arial" w:cs="Arial"/>
          <w:color w:val="000000"/>
          <w:sz w:val="22"/>
          <w:szCs w:val="22"/>
        </w:rPr>
        <w:t xml:space="preserve">The Chair will invite the Headteacher to make a final statement to sum up their case </w:t>
      </w:r>
    </w:p>
    <w:p w:rsidR="00701F15" w:rsidRDefault="00B9649A" w:rsidP="00701F15">
      <w:pPr>
        <w:pStyle w:val="CM4"/>
        <w:numPr>
          <w:ilvl w:val="0"/>
          <w:numId w:val="10"/>
        </w:numPr>
        <w:spacing w:line="240" w:lineRule="auto"/>
        <w:rPr>
          <w:rFonts w:ascii="Arial" w:eastAsia="TT15Ct00" w:hAnsi="Arial" w:cs="Arial"/>
          <w:color w:val="000000"/>
          <w:sz w:val="22"/>
          <w:szCs w:val="22"/>
        </w:rPr>
      </w:pPr>
      <w:r w:rsidRPr="005A3484">
        <w:rPr>
          <w:rFonts w:ascii="Arial" w:eastAsia="TT15Ct00" w:hAnsi="Arial" w:cs="Arial"/>
          <w:color w:val="000000"/>
          <w:sz w:val="22"/>
          <w:szCs w:val="22"/>
        </w:rPr>
        <w:t>The Chair will invite the complainant to make a final statement to sum up their case</w:t>
      </w:r>
    </w:p>
    <w:p w:rsidR="00B9649A" w:rsidRDefault="00B9649A" w:rsidP="00701F15">
      <w:pPr>
        <w:pStyle w:val="CM4"/>
        <w:numPr>
          <w:ilvl w:val="0"/>
          <w:numId w:val="10"/>
        </w:numPr>
        <w:spacing w:line="240" w:lineRule="auto"/>
        <w:rPr>
          <w:rFonts w:ascii="Arial" w:eastAsia="TT15Ct00" w:hAnsi="Arial" w:cs="Arial"/>
          <w:color w:val="000000"/>
          <w:sz w:val="22"/>
          <w:szCs w:val="22"/>
        </w:rPr>
      </w:pPr>
      <w:r w:rsidRPr="00701F15">
        <w:rPr>
          <w:rFonts w:ascii="Arial" w:eastAsia="TT15Ct00" w:hAnsi="Arial" w:cs="Arial"/>
          <w:color w:val="000000"/>
          <w:sz w:val="22"/>
          <w:szCs w:val="22"/>
        </w:rPr>
        <w:t>The Chair will explain to the complainant and the Headteacher that the panel will now consider all</w:t>
      </w:r>
      <w:r w:rsidR="00701F15" w:rsidRPr="00701F15">
        <w:rPr>
          <w:rFonts w:ascii="Arial" w:eastAsia="TT15Ct00" w:hAnsi="Arial" w:cs="Arial"/>
          <w:color w:val="000000"/>
          <w:sz w:val="22"/>
          <w:szCs w:val="22"/>
        </w:rPr>
        <w:t xml:space="preserve"> </w:t>
      </w:r>
      <w:r w:rsidRPr="00701F15">
        <w:rPr>
          <w:rFonts w:ascii="Arial" w:eastAsia="TT15Ct00" w:hAnsi="Arial" w:cs="Arial"/>
          <w:color w:val="000000"/>
          <w:sz w:val="22"/>
          <w:szCs w:val="22"/>
        </w:rPr>
        <w:t>of the information available to them and reach a decision, and a written decision will be sent to both parties within 10 working days. The Chair will then ask all parties to leave except the members of the panel. The panel will then consider the complaint and all the evidence presented and reach a decision on the c</w:t>
      </w:r>
      <w:r w:rsidR="00701F15" w:rsidRPr="00701F15">
        <w:rPr>
          <w:rFonts w:ascii="Arial" w:eastAsia="TT15Ct00" w:hAnsi="Arial" w:cs="Arial"/>
          <w:color w:val="000000"/>
          <w:sz w:val="22"/>
          <w:szCs w:val="22"/>
        </w:rPr>
        <w:t>omplaint and the reasons for it;</w:t>
      </w:r>
      <w:r w:rsidRPr="00701F15">
        <w:rPr>
          <w:rFonts w:ascii="Arial" w:eastAsia="TT15Ct00" w:hAnsi="Arial" w:cs="Arial"/>
          <w:color w:val="000000"/>
          <w:sz w:val="22"/>
          <w:szCs w:val="22"/>
        </w:rPr>
        <w:t xml:space="preserve"> and decide upon the appropriate action to be taken to resolve the complaint </w:t>
      </w:r>
    </w:p>
    <w:p w:rsidR="00701F15" w:rsidRPr="00701F15" w:rsidRDefault="00701F15" w:rsidP="00701F15">
      <w:pPr>
        <w:pStyle w:val="Default"/>
      </w:pPr>
    </w:p>
    <w:p w:rsidR="00B9649A" w:rsidRPr="00701F15" w:rsidRDefault="00B9649A">
      <w:pPr>
        <w:pStyle w:val="CM4"/>
        <w:rPr>
          <w:rFonts w:ascii="Arial" w:eastAsia="TT15Ct00" w:hAnsi="Arial" w:cs="Arial"/>
          <w:b/>
          <w:color w:val="000000"/>
          <w:sz w:val="22"/>
          <w:szCs w:val="22"/>
        </w:rPr>
      </w:pPr>
      <w:r w:rsidRPr="00701F15">
        <w:rPr>
          <w:rFonts w:ascii="Arial" w:eastAsia="TT15Ct00" w:hAnsi="Arial" w:cs="Arial"/>
          <w:b/>
          <w:color w:val="000000"/>
          <w:sz w:val="22"/>
          <w:szCs w:val="22"/>
        </w:rPr>
        <w:t xml:space="preserve">Notification of the Panel’s Decision </w:t>
      </w:r>
    </w:p>
    <w:p w:rsidR="0058311D" w:rsidRDefault="00B9649A" w:rsidP="0058311D">
      <w:pPr>
        <w:pStyle w:val="CM5"/>
        <w:ind w:right="92"/>
        <w:jc w:val="both"/>
        <w:rPr>
          <w:rFonts w:ascii="Arial" w:eastAsia="TT15Ct00" w:hAnsi="Arial" w:cs="Arial"/>
          <w:color w:val="000000"/>
          <w:sz w:val="22"/>
          <w:szCs w:val="22"/>
        </w:rPr>
      </w:pPr>
      <w:r w:rsidRPr="005A3484">
        <w:rPr>
          <w:rFonts w:ascii="Arial" w:eastAsia="TT15Ct00" w:hAnsi="Arial" w:cs="Arial"/>
          <w:color w:val="000000"/>
          <w:sz w:val="22"/>
          <w:szCs w:val="22"/>
        </w:rPr>
        <w:t>The chair of the panel needs to ensure that the complainant is notified of the panel’s decision, in writing, with the panel’s response within 10 working days. The letter should inform the complainant that this was the last stage of the Complaints Procedure and the Appeal Panel’s decision is final. They should be in</w:t>
      </w:r>
      <w:r w:rsidR="00701F15">
        <w:rPr>
          <w:rFonts w:ascii="Arial" w:eastAsia="TT15Ct00" w:hAnsi="Arial" w:cs="Arial"/>
          <w:color w:val="000000"/>
          <w:sz w:val="22"/>
          <w:szCs w:val="22"/>
        </w:rPr>
        <w:t>formed of what they need to do i</w:t>
      </w:r>
      <w:r w:rsidRPr="005A3484">
        <w:rPr>
          <w:rFonts w:ascii="Arial" w:eastAsia="TT15Ct00" w:hAnsi="Arial" w:cs="Arial"/>
          <w:color w:val="000000"/>
          <w:sz w:val="22"/>
          <w:szCs w:val="22"/>
        </w:rPr>
        <w:t>f they wish to pursue the claim further (see paragraph 5</w:t>
      </w:r>
      <w:r w:rsidR="0058311D">
        <w:rPr>
          <w:rFonts w:ascii="Arial" w:eastAsia="TT15Ct00" w:hAnsi="Arial" w:cs="Arial"/>
          <w:color w:val="000000"/>
          <w:sz w:val="22"/>
          <w:szCs w:val="22"/>
        </w:rPr>
        <w:t>.8 and 5.9).</w:t>
      </w:r>
    </w:p>
    <w:p w:rsidR="0058311D" w:rsidRDefault="0058311D" w:rsidP="0058311D">
      <w:pPr>
        <w:pStyle w:val="CM5"/>
        <w:ind w:right="92"/>
        <w:jc w:val="both"/>
        <w:rPr>
          <w:rFonts w:ascii="Arial" w:eastAsia="TT15Ct00" w:hAnsi="Arial" w:cs="Arial"/>
          <w:color w:val="000000"/>
          <w:sz w:val="22"/>
          <w:szCs w:val="22"/>
        </w:rPr>
      </w:pPr>
    </w:p>
    <w:p w:rsidR="00B9649A" w:rsidRPr="00945373" w:rsidRDefault="00B9649A" w:rsidP="0058311D">
      <w:pPr>
        <w:pStyle w:val="CM5"/>
        <w:ind w:right="92"/>
        <w:jc w:val="both"/>
        <w:rPr>
          <w:rFonts w:ascii="Arial" w:eastAsia="TT15Ct00" w:hAnsi="Arial" w:cs="Arial"/>
          <w:b/>
          <w:sz w:val="22"/>
          <w:szCs w:val="22"/>
        </w:rPr>
      </w:pPr>
      <w:r w:rsidRPr="00945373">
        <w:rPr>
          <w:rFonts w:ascii="Arial" w:eastAsia="TT15Ct00" w:hAnsi="Arial" w:cs="Arial"/>
          <w:b/>
          <w:sz w:val="22"/>
          <w:szCs w:val="22"/>
        </w:rPr>
        <w:t xml:space="preserve">Complaint to the Department for Education </w:t>
      </w:r>
    </w:p>
    <w:p w:rsidR="00B9649A" w:rsidRPr="005A3484" w:rsidRDefault="00B9649A" w:rsidP="00945373">
      <w:pPr>
        <w:pStyle w:val="CM4"/>
        <w:jc w:val="both"/>
        <w:rPr>
          <w:rFonts w:ascii="Arial" w:eastAsia="TT15Ct00" w:hAnsi="Arial" w:cs="Arial"/>
          <w:color w:val="000000"/>
          <w:sz w:val="22"/>
          <w:szCs w:val="22"/>
        </w:rPr>
      </w:pPr>
      <w:r w:rsidRPr="005A3484">
        <w:rPr>
          <w:rFonts w:ascii="Arial" w:eastAsia="TT15Ct00" w:hAnsi="Arial" w:cs="Arial"/>
          <w:color w:val="000000"/>
          <w:sz w:val="22"/>
          <w:szCs w:val="22"/>
        </w:rPr>
        <w:t>If the complainant remains dissatisfied with the outcome of the appeal hearing, they can take the matter to the Department for Education. Unless there are exceptional circumstances the Department for Education will not deal with a complaint unless they are satisfied that the school has first had the proper opportunity to consider it and respond. Complaints about schools can be made by writing to: Department for Education Castle View House East Lane Runcorn Cheshire WA7 2GJ or via the Department for Education’s School Complaints Form For further guidance about making a complaint to the Department for Education please visit</w:t>
      </w:r>
      <w:r w:rsidR="00D059AB">
        <w:rPr>
          <w:rFonts w:ascii="Arial" w:eastAsia="TT15Ct00" w:hAnsi="Arial" w:cs="Arial"/>
          <w:color w:val="000000"/>
          <w:sz w:val="22"/>
          <w:szCs w:val="22"/>
        </w:rPr>
        <w:t>:-</w:t>
      </w:r>
      <w:r w:rsidRPr="005A3484">
        <w:rPr>
          <w:rFonts w:ascii="Arial" w:eastAsia="TT15Ct00" w:hAnsi="Arial" w:cs="Arial"/>
          <w:color w:val="000000"/>
          <w:sz w:val="22"/>
          <w:szCs w:val="22"/>
        </w:rPr>
        <w:t xml:space="preserve"> </w:t>
      </w:r>
    </w:p>
    <w:p w:rsidR="00B9649A" w:rsidRDefault="00B9649A" w:rsidP="00E3278A">
      <w:pPr>
        <w:pStyle w:val="Default"/>
        <w:ind w:right="365"/>
        <w:jc w:val="both"/>
        <w:rPr>
          <w:rFonts w:ascii="Arial" w:eastAsia="TT15Ct00" w:hAnsi="Arial" w:cs="Arial"/>
          <w:color w:val="0000FF"/>
          <w:sz w:val="22"/>
          <w:szCs w:val="22"/>
          <w:u w:val="single"/>
        </w:rPr>
      </w:pPr>
      <w:r w:rsidRPr="005A3484">
        <w:rPr>
          <w:rFonts w:ascii="Arial" w:eastAsia="TT15Ct00" w:hAnsi="Arial" w:cs="Arial"/>
          <w:color w:val="0000FF"/>
          <w:sz w:val="22"/>
          <w:szCs w:val="22"/>
          <w:u w:val="single"/>
        </w:rPr>
        <w:t>http://www.education.gov.uk/schools/leadership/schoolperformance/b00212240/guidance-on</w:t>
      </w:r>
      <w:r w:rsidRPr="005A3484">
        <w:rPr>
          <w:rFonts w:ascii="Arial" w:eastAsia="TT15Ct00" w:hAnsi="Arial" w:cs="Arial"/>
          <w:color w:val="0000FF"/>
          <w:sz w:val="22"/>
          <w:szCs w:val="22"/>
          <w:u w:val="single"/>
        </w:rPr>
        <w:softHyphen/>
        <w:t xml:space="preserve">making-a-complaint-about-a-school </w:t>
      </w:r>
    </w:p>
    <w:p w:rsidR="00E3278A" w:rsidRPr="005A3484" w:rsidRDefault="00E3278A" w:rsidP="00E3278A">
      <w:pPr>
        <w:pStyle w:val="Default"/>
        <w:ind w:right="365"/>
        <w:jc w:val="both"/>
        <w:rPr>
          <w:rFonts w:ascii="Arial" w:eastAsia="TT15Ct00" w:hAnsi="Arial" w:cs="Arial"/>
          <w:color w:val="0000FF"/>
          <w:sz w:val="22"/>
          <w:szCs w:val="22"/>
        </w:rPr>
      </w:pPr>
    </w:p>
    <w:p w:rsidR="00B9649A" w:rsidRDefault="00B9649A" w:rsidP="00E3278A">
      <w:pPr>
        <w:pStyle w:val="CM4"/>
        <w:spacing w:line="240" w:lineRule="auto"/>
        <w:rPr>
          <w:rFonts w:ascii="Arial" w:eastAsia="TT15Ct00" w:hAnsi="Arial" w:cs="Arial"/>
          <w:color w:val="000000"/>
          <w:sz w:val="22"/>
          <w:szCs w:val="22"/>
        </w:rPr>
      </w:pPr>
      <w:r w:rsidRPr="005A3484">
        <w:rPr>
          <w:rFonts w:ascii="Arial" w:eastAsia="TT15Ct00" w:hAnsi="Arial" w:cs="Arial"/>
          <w:color w:val="000000"/>
          <w:sz w:val="22"/>
          <w:szCs w:val="22"/>
        </w:rPr>
        <w:t>P</w:t>
      </w:r>
      <w:r w:rsidR="001C50C9">
        <w:rPr>
          <w:rFonts w:ascii="Arial" w:eastAsia="TT15Ct00" w:hAnsi="Arial" w:cs="Arial"/>
          <w:color w:val="000000"/>
          <w:sz w:val="22"/>
          <w:szCs w:val="22"/>
        </w:rPr>
        <w:t>olicy Review Date: September 2020</w:t>
      </w:r>
      <w:r w:rsidRPr="005A3484">
        <w:rPr>
          <w:rFonts w:ascii="Arial" w:eastAsia="TT15Ct00" w:hAnsi="Arial" w:cs="Arial"/>
          <w:color w:val="000000"/>
          <w:sz w:val="22"/>
          <w:szCs w:val="22"/>
        </w:rPr>
        <w:t xml:space="preserve"> </w:t>
      </w:r>
    </w:p>
    <w:p w:rsidR="00E3278A" w:rsidRDefault="00E3278A" w:rsidP="00E3278A">
      <w:pPr>
        <w:pStyle w:val="Default"/>
      </w:pPr>
      <w:r w:rsidRPr="00E3278A">
        <w:rPr>
          <w:b/>
        </w:rPr>
        <w:t>Linked Policies:</w:t>
      </w:r>
      <w:r>
        <w:tab/>
        <w:t>Dealing with Unreasonable Complainants</w:t>
      </w:r>
    </w:p>
    <w:p w:rsidR="00E3278A" w:rsidRPr="00E3278A" w:rsidRDefault="00E3278A" w:rsidP="00E3278A">
      <w:pPr>
        <w:pStyle w:val="Default"/>
      </w:pPr>
      <w:r>
        <w:tab/>
      </w:r>
      <w:r>
        <w:tab/>
      </w:r>
      <w:r>
        <w:tab/>
        <w:t>Managing Aggressive Parents/Carers</w:t>
      </w:r>
    </w:p>
    <w:p w:rsidR="00B9649A" w:rsidRPr="00D059AB" w:rsidRDefault="00B9649A">
      <w:pPr>
        <w:pStyle w:val="CM4"/>
        <w:pageBreakBefore/>
        <w:spacing w:after="105"/>
        <w:rPr>
          <w:rFonts w:ascii="Arial" w:eastAsia="TT15Ct00" w:hAnsi="Arial" w:cs="Arial"/>
          <w:b/>
          <w:color w:val="000000"/>
          <w:sz w:val="22"/>
          <w:szCs w:val="22"/>
        </w:rPr>
      </w:pPr>
      <w:r w:rsidRPr="00D059AB">
        <w:rPr>
          <w:rFonts w:ascii="Arial" w:eastAsia="TT15Ct00" w:hAnsi="Arial" w:cs="Arial"/>
          <w:b/>
          <w:color w:val="000000"/>
          <w:sz w:val="22"/>
          <w:szCs w:val="22"/>
        </w:rPr>
        <w:t xml:space="preserve">Annex A Checklist for a Panel Hearing </w:t>
      </w:r>
    </w:p>
    <w:p w:rsidR="00B9649A" w:rsidRPr="005A3484" w:rsidRDefault="00E3278A">
      <w:pPr>
        <w:pStyle w:val="Default"/>
        <w:rPr>
          <w:rFonts w:ascii="Arial" w:hAnsi="Arial" w:cs="Arial"/>
          <w:color w:val="auto"/>
        </w:rPr>
      </w:pPr>
      <w:r>
        <w:rPr>
          <w:rFonts w:ascii="Arial" w:hAnsi="Arial" w:cs="Arial"/>
          <w:noProof/>
        </w:rPr>
        <mc:AlternateContent>
          <mc:Choice Requires="wps">
            <w:drawing>
              <wp:anchor distT="0" distB="0" distL="114300" distR="114300" simplePos="0" relativeHeight="251658240" behindDoc="0" locked="0" layoutInCell="0" allowOverlap="1">
                <wp:simplePos x="0" y="0"/>
                <wp:positionH relativeFrom="page">
                  <wp:posOffset>786765</wp:posOffset>
                </wp:positionH>
                <wp:positionV relativeFrom="page">
                  <wp:posOffset>687705</wp:posOffset>
                </wp:positionV>
                <wp:extent cx="6151245" cy="7797800"/>
                <wp:effectExtent l="0" t="1905" r="0" b="1270"/>
                <wp:wrapThrough wrapText="bothSides">
                  <wp:wrapPolygon edited="0">
                    <wp:start x="0" y="0"/>
                    <wp:lineTo x="0"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779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9039"/>
                            </w:tblGrid>
                            <w:tr w:rsidR="00F857E8" w:rsidTr="00D059AB">
                              <w:trPr>
                                <w:trHeight w:val="415"/>
                              </w:trPr>
                              <w:tc>
                                <w:tcPr>
                                  <w:tcW w:w="9039" w:type="dxa"/>
                                  <w:tcBorders>
                                    <w:top w:val="single" w:sz="4" w:space="0" w:color="000000"/>
                                    <w:left w:val="single" w:sz="4" w:space="0" w:color="000000"/>
                                    <w:bottom w:val="single" w:sz="6" w:space="0" w:color="000000"/>
                                    <w:right w:val="single" w:sz="4" w:space="0" w:color="000000"/>
                                  </w:tcBorders>
                                </w:tcPr>
                                <w:p w:rsidR="00F857E8" w:rsidRDefault="00F857E8" w:rsidP="00D059AB">
                                  <w:pPr>
                                    <w:pStyle w:val="Default"/>
                                    <w:rPr>
                                      <w:rFonts w:ascii="TT15Ct00" w:eastAsia="TT15Ct00" w:cs="TT15Ct00"/>
                                      <w:sz w:val="22"/>
                                      <w:szCs w:val="22"/>
                                    </w:rPr>
                                  </w:pPr>
                                  <w:r>
                                    <w:rPr>
                                      <w:rFonts w:ascii="TT15Ct00" w:eastAsia="TT15Ct00" w:cs="TT15Ct00"/>
                                      <w:sz w:val="22"/>
                                      <w:szCs w:val="22"/>
                                    </w:rPr>
                                    <w:t xml:space="preserve">The panel needs to take the following points into account: </w:t>
                                  </w:r>
                                </w:p>
                                <w:p w:rsidR="00F857E8" w:rsidRDefault="00F857E8" w:rsidP="00D059AB">
                                  <w:pPr>
                                    <w:pStyle w:val="Default"/>
                                    <w:numPr>
                                      <w:ilvl w:val="0"/>
                                      <w:numId w:val="11"/>
                                    </w:numPr>
                                    <w:rPr>
                                      <w:rFonts w:ascii="TT15Ct00" w:eastAsia="TT15Ct00" w:cs="TT15Ct00"/>
                                      <w:sz w:val="22"/>
                                      <w:szCs w:val="22"/>
                                    </w:rPr>
                                  </w:pPr>
                                  <w:r>
                                    <w:rPr>
                                      <w:rFonts w:ascii="TT15Ct00" w:eastAsia="TT15Ct00" w:cs="TT15Ct00"/>
                                      <w:sz w:val="22"/>
                                      <w:szCs w:val="22"/>
                                    </w:rPr>
                                    <w:t xml:space="preserve">The hearing is as informal as possible. </w:t>
                                  </w:r>
                                </w:p>
                              </w:tc>
                            </w:tr>
                            <w:tr w:rsidR="00F857E8" w:rsidTr="00D059AB">
                              <w:trPr>
                                <w:trHeight w:val="542"/>
                              </w:trPr>
                              <w:tc>
                                <w:tcPr>
                                  <w:tcW w:w="9039" w:type="dxa"/>
                                  <w:tcBorders>
                                    <w:top w:val="single" w:sz="6" w:space="0" w:color="000000"/>
                                    <w:left w:val="single" w:sz="4" w:space="0" w:color="000000"/>
                                    <w:bottom w:val="single" w:sz="6" w:space="0" w:color="000000"/>
                                    <w:right w:val="single" w:sz="4" w:space="0" w:color="000000"/>
                                  </w:tcBorders>
                                  <w:vAlign w:val="center"/>
                                </w:tcPr>
                                <w:p w:rsidR="00F857E8" w:rsidRDefault="00F857E8" w:rsidP="00D059AB">
                                  <w:pPr>
                                    <w:pStyle w:val="Default"/>
                                    <w:numPr>
                                      <w:ilvl w:val="0"/>
                                      <w:numId w:val="11"/>
                                    </w:numPr>
                                    <w:rPr>
                                      <w:rFonts w:ascii="TT15Ct00" w:eastAsia="TT15Ct00" w:cs="TT15Ct00"/>
                                      <w:sz w:val="22"/>
                                      <w:szCs w:val="22"/>
                                    </w:rPr>
                                  </w:pPr>
                                  <w:r>
                                    <w:rPr>
                                      <w:rFonts w:ascii="TT15Ct00" w:eastAsia="TT15Ct00" w:cs="TT15Ct00"/>
                                      <w:sz w:val="22"/>
                                      <w:szCs w:val="22"/>
                                    </w:rPr>
                                    <w:t xml:space="preserve">Witnesses are only required to attend for the part of the hearing in which they give their evidence. </w:t>
                                  </w:r>
                                </w:p>
                              </w:tc>
                            </w:tr>
                            <w:tr w:rsidR="00F857E8" w:rsidTr="00D059AB">
                              <w:trPr>
                                <w:trHeight w:val="542"/>
                              </w:trPr>
                              <w:tc>
                                <w:tcPr>
                                  <w:tcW w:w="9039" w:type="dxa"/>
                                  <w:tcBorders>
                                    <w:top w:val="single" w:sz="6" w:space="0" w:color="000000"/>
                                    <w:left w:val="single" w:sz="4" w:space="0" w:color="000000"/>
                                    <w:bottom w:val="single" w:sz="6" w:space="0" w:color="000000"/>
                                    <w:right w:val="single" w:sz="4" w:space="0" w:color="000000"/>
                                  </w:tcBorders>
                                  <w:vAlign w:val="center"/>
                                </w:tcPr>
                                <w:p w:rsidR="00F857E8" w:rsidRDefault="00F857E8" w:rsidP="00D059AB">
                                  <w:pPr>
                                    <w:pStyle w:val="Default"/>
                                    <w:numPr>
                                      <w:ilvl w:val="0"/>
                                      <w:numId w:val="11"/>
                                    </w:numPr>
                                    <w:rPr>
                                      <w:rFonts w:ascii="TT15Ct00" w:eastAsia="TT15Ct00" w:cs="TT15Ct00"/>
                                      <w:sz w:val="22"/>
                                      <w:szCs w:val="22"/>
                                    </w:rPr>
                                  </w:pPr>
                                  <w:r>
                                    <w:rPr>
                                      <w:rFonts w:ascii="TT15Ct00" w:eastAsia="TT15Ct00" w:cs="TT15Ct00"/>
                                      <w:sz w:val="22"/>
                                      <w:szCs w:val="22"/>
                                    </w:rPr>
                                    <w:t xml:space="preserve">After introductions, the complainant is invited to explain their complaint, and be followed by their witnesses. </w:t>
                                  </w:r>
                                </w:p>
                              </w:tc>
                            </w:tr>
                            <w:tr w:rsidR="00F857E8" w:rsidTr="00D059AB">
                              <w:trPr>
                                <w:trHeight w:val="542"/>
                              </w:trPr>
                              <w:tc>
                                <w:tcPr>
                                  <w:tcW w:w="9039" w:type="dxa"/>
                                  <w:tcBorders>
                                    <w:top w:val="single" w:sz="6" w:space="0" w:color="000000"/>
                                    <w:left w:val="single" w:sz="4" w:space="0" w:color="000000"/>
                                    <w:bottom w:val="single" w:sz="6" w:space="0" w:color="000000"/>
                                    <w:right w:val="single" w:sz="4" w:space="0" w:color="000000"/>
                                  </w:tcBorders>
                                  <w:vAlign w:val="center"/>
                                </w:tcPr>
                                <w:p w:rsidR="00F857E8" w:rsidRDefault="00F857E8" w:rsidP="00D059AB">
                                  <w:pPr>
                                    <w:pStyle w:val="Default"/>
                                    <w:numPr>
                                      <w:ilvl w:val="0"/>
                                      <w:numId w:val="11"/>
                                    </w:numPr>
                                    <w:rPr>
                                      <w:rFonts w:ascii="TT15Ct00" w:eastAsia="TT15Ct00" w:cs="TT15Ct00"/>
                                      <w:sz w:val="22"/>
                                      <w:szCs w:val="22"/>
                                    </w:rPr>
                                  </w:pPr>
                                  <w:r>
                                    <w:rPr>
                                      <w:rFonts w:ascii="TT15Ct00" w:eastAsia="TT15Ct00" w:cs="TT15Ct00"/>
                                      <w:sz w:val="22"/>
                                      <w:szCs w:val="22"/>
                                    </w:rPr>
                                    <w:t xml:space="preserve">The headteacher may question both the complainant and the witnesses after each has spoken. </w:t>
                                  </w:r>
                                </w:p>
                              </w:tc>
                            </w:tr>
                            <w:tr w:rsidR="00F857E8" w:rsidTr="00D059AB">
                              <w:trPr>
                                <w:trHeight w:val="541"/>
                              </w:trPr>
                              <w:tc>
                                <w:tcPr>
                                  <w:tcW w:w="9039" w:type="dxa"/>
                                  <w:tcBorders>
                                    <w:top w:val="single" w:sz="6" w:space="0" w:color="000000"/>
                                    <w:left w:val="single" w:sz="4" w:space="0" w:color="000000"/>
                                    <w:bottom w:val="single" w:sz="6" w:space="0" w:color="000000"/>
                                    <w:right w:val="single" w:sz="4" w:space="0" w:color="000000"/>
                                  </w:tcBorders>
                                  <w:vAlign w:val="center"/>
                                </w:tcPr>
                                <w:p w:rsidR="00F857E8" w:rsidRDefault="00F857E8" w:rsidP="00D059AB">
                                  <w:pPr>
                                    <w:pStyle w:val="Default"/>
                                    <w:numPr>
                                      <w:ilvl w:val="0"/>
                                      <w:numId w:val="11"/>
                                    </w:numPr>
                                    <w:rPr>
                                      <w:rFonts w:ascii="TT15Ct00" w:eastAsia="TT15Ct00" w:cs="TT15Ct00"/>
                                      <w:sz w:val="22"/>
                                      <w:szCs w:val="22"/>
                                    </w:rPr>
                                  </w:pPr>
                                  <w:r>
                                    <w:rPr>
                                      <w:rFonts w:ascii="TT15Ct00" w:eastAsia="TT15Ct00" w:cs="TT15Ct00"/>
                                      <w:sz w:val="22"/>
                                      <w:szCs w:val="22"/>
                                    </w:rPr>
                                    <w:t>The headteacher is then invited to explain the school</w:t>
                                  </w:r>
                                  <w:r>
                                    <w:rPr>
                                      <w:rFonts w:ascii="TT15Ct00" w:eastAsia="TT15Ct00" w:cs="TT15Ct00"/>
                                      <w:sz w:val="22"/>
                                      <w:szCs w:val="22"/>
                                    </w:rPr>
                                    <w:t>’</w:t>
                                  </w:r>
                                  <w:r>
                                    <w:rPr>
                                      <w:rFonts w:ascii="TT15Ct00" w:eastAsia="TT15Ct00" w:cs="TT15Ct00"/>
                                      <w:sz w:val="22"/>
                                      <w:szCs w:val="22"/>
                                    </w:rPr>
                                    <w:t>s actions and be followed by the school</w:t>
                                  </w:r>
                                  <w:r>
                                    <w:rPr>
                                      <w:rFonts w:ascii="TT15Ct00" w:eastAsia="TT15Ct00" w:cs="TT15Ct00"/>
                                      <w:sz w:val="22"/>
                                      <w:szCs w:val="22"/>
                                    </w:rPr>
                                    <w:t>’</w:t>
                                  </w:r>
                                  <w:r>
                                    <w:rPr>
                                      <w:rFonts w:ascii="TT15Ct00" w:eastAsia="TT15Ct00" w:cs="TT15Ct00"/>
                                      <w:sz w:val="22"/>
                                      <w:szCs w:val="22"/>
                                    </w:rPr>
                                    <w:t xml:space="preserve">s witnesses. </w:t>
                                  </w:r>
                                </w:p>
                              </w:tc>
                            </w:tr>
                            <w:tr w:rsidR="00F857E8" w:rsidTr="00D059AB">
                              <w:trPr>
                                <w:trHeight w:val="542"/>
                              </w:trPr>
                              <w:tc>
                                <w:tcPr>
                                  <w:tcW w:w="9039" w:type="dxa"/>
                                  <w:tcBorders>
                                    <w:top w:val="single" w:sz="6" w:space="0" w:color="000000"/>
                                    <w:left w:val="single" w:sz="4" w:space="0" w:color="000000"/>
                                    <w:bottom w:val="single" w:sz="6" w:space="0" w:color="000000"/>
                                    <w:right w:val="single" w:sz="4" w:space="0" w:color="000000"/>
                                  </w:tcBorders>
                                  <w:vAlign w:val="center"/>
                                </w:tcPr>
                                <w:p w:rsidR="00F857E8" w:rsidRDefault="00F857E8" w:rsidP="00D059AB">
                                  <w:pPr>
                                    <w:pStyle w:val="Default"/>
                                    <w:numPr>
                                      <w:ilvl w:val="0"/>
                                      <w:numId w:val="11"/>
                                    </w:numPr>
                                    <w:rPr>
                                      <w:rFonts w:ascii="TT15Ct00" w:eastAsia="TT15Ct00" w:cs="TT15Ct00"/>
                                      <w:sz w:val="22"/>
                                      <w:szCs w:val="22"/>
                                    </w:rPr>
                                  </w:pPr>
                                  <w:r>
                                    <w:rPr>
                                      <w:rFonts w:ascii="TT15Ct00" w:eastAsia="TT15Ct00" w:cs="TT15Ct00"/>
                                      <w:sz w:val="22"/>
                                      <w:szCs w:val="22"/>
                                    </w:rPr>
                                    <w:t xml:space="preserve">The complainant may question both the headteacher and the witnesses after each has spoken. </w:t>
                                  </w:r>
                                </w:p>
                              </w:tc>
                            </w:tr>
                            <w:tr w:rsidR="00F857E8" w:rsidTr="00D059AB">
                              <w:trPr>
                                <w:trHeight w:val="407"/>
                              </w:trPr>
                              <w:tc>
                                <w:tcPr>
                                  <w:tcW w:w="9039" w:type="dxa"/>
                                  <w:tcBorders>
                                    <w:top w:val="single" w:sz="6" w:space="0" w:color="000000"/>
                                    <w:left w:val="single" w:sz="4" w:space="0" w:color="000000"/>
                                    <w:bottom w:val="single" w:sz="6" w:space="0" w:color="000000"/>
                                    <w:right w:val="single" w:sz="4" w:space="0" w:color="000000"/>
                                  </w:tcBorders>
                                  <w:vAlign w:val="center"/>
                                </w:tcPr>
                                <w:p w:rsidR="00F857E8" w:rsidRDefault="00F857E8" w:rsidP="00D059AB">
                                  <w:pPr>
                                    <w:pStyle w:val="Default"/>
                                    <w:numPr>
                                      <w:ilvl w:val="0"/>
                                      <w:numId w:val="11"/>
                                    </w:numPr>
                                    <w:rPr>
                                      <w:rFonts w:ascii="TT15Ct00" w:eastAsia="TT15Ct00" w:cs="TT15Ct00"/>
                                      <w:sz w:val="22"/>
                                      <w:szCs w:val="22"/>
                                    </w:rPr>
                                  </w:pPr>
                                  <w:r>
                                    <w:rPr>
                                      <w:rFonts w:ascii="TT15Ct00" w:eastAsia="TT15Ct00" w:cs="TT15Ct00"/>
                                      <w:sz w:val="22"/>
                                      <w:szCs w:val="22"/>
                                    </w:rPr>
                                    <w:t xml:space="preserve">The panel may ask questions at any point. </w:t>
                                  </w:r>
                                </w:p>
                              </w:tc>
                            </w:tr>
                            <w:tr w:rsidR="00F857E8" w:rsidTr="00D059AB">
                              <w:trPr>
                                <w:trHeight w:val="407"/>
                              </w:trPr>
                              <w:tc>
                                <w:tcPr>
                                  <w:tcW w:w="9039" w:type="dxa"/>
                                  <w:tcBorders>
                                    <w:top w:val="single" w:sz="6" w:space="0" w:color="000000"/>
                                    <w:left w:val="single" w:sz="4" w:space="0" w:color="000000"/>
                                    <w:bottom w:val="single" w:sz="6" w:space="0" w:color="000000"/>
                                    <w:right w:val="single" w:sz="4" w:space="0" w:color="000000"/>
                                  </w:tcBorders>
                                  <w:vAlign w:val="center"/>
                                </w:tcPr>
                                <w:p w:rsidR="00F857E8" w:rsidRDefault="00F857E8" w:rsidP="00D059AB">
                                  <w:pPr>
                                    <w:pStyle w:val="Default"/>
                                    <w:numPr>
                                      <w:ilvl w:val="0"/>
                                      <w:numId w:val="11"/>
                                    </w:numPr>
                                    <w:rPr>
                                      <w:rFonts w:ascii="TT15Ct00" w:eastAsia="TT15Ct00" w:cs="TT15Ct00"/>
                                      <w:sz w:val="22"/>
                                      <w:szCs w:val="22"/>
                                    </w:rPr>
                                  </w:pPr>
                                  <w:r>
                                    <w:rPr>
                                      <w:rFonts w:ascii="TT15Ct00" w:eastAsia="TT15Ct00" w:cs="TT15Ct00"/>
                                      <w:sz w:val="22"/>
                                      <w:szCs w:val="22"/>
                                    </w:rPr>
                                    <w:t xml:space="preserve">The complainant is then invited to sum up their complaint. </w:t>
                                  </w:r>
                                </w:p>
                              </w:tc>
                            </w:tr>
                            <w:tr w:rsidR="00F857E8" w:rsidTr="00D059AB">
                              <w:trPr>
                                <w:trHeight w:val="542"/>
                              </w:trPr>
                              <w:tc>
                                <w:tcPr>
                                  <w:tcW w:w="9039" w:type="dxa"/>
                                  <w:tcBorders>
                                    <w:top w:val="single" w:sz="6" w:space="0" w:color="000000"/>
                                    <w:left w:val="single" w:sz="4" w:space="0" w:color="000000"/>
                                    <w:bottom w:val="single" w:sz="6" w:space="0" w:color="000000"/>
                                    <w:right w:val="single" w:sz="4" w:space="0" w:color="000000"/>
                                  </w:tcBorders>
                                  <w:vAlign w:val="center"/>
                                </w:tcPr>
                                <w:p w:rsidR="00F857E8" w:rsidRDefault="00F857E8" w:rsidP="00D059AB">
                                  <w:pPr>
                                    <w:pStyle w:val="Default"/>
                                    <w:numPr>
                                      <w:ilvl w:val="0"/>
                                      <w:numId w:val="11"/>
                                    </w:numPr>
                                    <w:rPr>
                                      <w:rFonts w:ascii="TT15Ct00" w:eastAsia="TT15Ct00" w:cs="TT15Ct00"/>
                                      <w:sz w:val="22"/>
                                      <w:szCs w:val="22"/>
                                    </w:rPr>
                                  </w:pPr>
                                  <w:r>
                                    <w:rPr>
                                      <w:rFonts w:ascii="TT15Ct00" w:eastAsia="TT15Ct00" w:cs="TT15Ct00"/>
                                      <w:sz w:val="22"/>
                                      <w:szCs w:val="22"/>
                                    </w:rPr>
                                    <w:t>The headteacher is then invited to sum up the school</w:t>
                                  </w:r>
                                  <w:r>
                                    <w:rPr>
                                      <w:rFonts w:ascii="TT15Ct00" w:eastAsia="TT15Ct00" w:cs="TT15Ct00"/>
                                      <w:sz w:val="22"/>
                                      <w:szCs w:val="22"/>
                                    </w:rPr>
                                    <w:t>’</w:t>
                                  </w:r>
                                  <w:r>
                                    <w:rPr>
                                      <w:rFonts w:ascii="TT15Ct00" w:eastAsia="TT15Ct00" w:cs="TT15Ct00"/>
                                      <w:sz w:val="22"/>
                                      <w:szCs w:val="22"/>
                                    </w:rPr>
                                    <w:t xml:space="preserve">s actions and response to the complaint. </w:t>
                                  </w:r>
                                </w:p>
                              </w:tc>
                            </w:tr>
                            <w:tr w:rsidR="00F857E8" w:rsidTr="00D059AB">
                              <w:trPr>
                                <w:trHeight w:val="406"/>
                              </w:trPr>
                              <w:tc>
                                <w:tcPr>
                                  <w:tcW w:w="9039" w:type="dxa"/>
                                  <w:tcBorders>
                                    <w:top w:val="single" w:sz="6" w:space="0" w:color="000000"/>
                                    <w:left w:val="single" w:sz="4" w:space="0" w:color="000000"/>
                                    <w:bottom w:val="single" w:sz="6" w:space="0" w:color="000000"/>
                                    <w:right w:val="single" w:sz="4" w:space="0" w:color="000000"/>
                                  </w:tcBorders>
                                  <w:vAlign w:val="center"/>
                                </w:tcPr>
                                <w:p w:rsidR="00F857E8" w:rsidRDefault="00F857E8" w:rsidP="00D059AB">
                                  <w:pPr>
                                    <w:pStyle w:val="Default"/>
                                    <w:numPr>
                                      <w:ilvl w:val="0"/>
                                      <w:numId w:val="11"/>
                                    </w:numPr>
                                    <w:rPr>
                                      <w:rFonts w:ascii="TT15Ct00" w:eastAsia="TT15Ct00" w:cs="TT15Ct00"/>
                                      <w:sz w:val="22"/>
                                      <w:szCs w:val="22"/>
                                    </w:rPr>
                                  </w:pPr>
                                  <w:r>
                                    <w:rPr>
                                      <w:rFonts w:ascii="TT15Ct00" w:eastAsia="TT15Ct00" w:cs="TT15Ct00"/>
                                      <w:sz w:val="22"/>
                                      <w:szCs w:val="22"/>
                                    </w:rPr>
                                    <w:t xml:space="preserve">Both parties leave together while the panel decides on the issues. </w:t>
                                  </w:r>
                                </w:p>
                              </w:tc>
                            </w:tr>
                            <w:tr w:rsidR="00F857E8" w:rsidTr="00D059AB">
                              <w:trPr>
                                <w:trHeight w:val="407"/>
                              </w:trPr>
                              <w:tc>
                                <w:tcPr>
                                  <w:tcW w:w="9039" w:type="dxa"/>
                                  <w:tcBorders>
                                    <w:top w:val="single" w:sz="6" w:space="0" w:color="000000"/>
                                    <w:left w:val="single" w:sz="4" w:space="0" w:color="000000"/>
                                    <w:bottom w:val="single" w:sz="6" w:space="0" w:color="000000"/>
                                    <w:right w:val="single" w:sz="4" w:space="0" w:color="000000"/>
                                  </w:tcBorders>
                                  <w:vAlign w:val="center"/>
                                </w:tcPr>
                                <w:p w:rsidR="00F857E8" w:rsidRDefault="00F857E8" w:rsidP="00D059AB">
                                  <w:pPr>
                                    <w:pStyle w:val="Default"/>
                                    <w:numPr>
                                      <w:ilvl w:val="0"/>
                                      <w:numId w:val="11"/>
                                    </w:numPr>
                                    <w:rPr>
                                      <w:rFonts w:ascii="TT15Ct00" w:eastAsia="TT15Ct00" w:cs="TT15Ct00"/>
                                      <w:sz w:val="22"/>
                                      <w:szCs w:val="22"/>
                                    </w:rPr>
                                  </w:pPr>
                                  <w:r>
                                    <w:rPr>
                                      <w:rFonts w:ascii="TT15Ct00" w:eastAsia="TT15Ct00" w:cs="TT15Ct00"/>
                                      <w:sz w:val="22"/>
                                      <w:szCs w:val="22"/>
                                    </w:rPr>
                                    <w:t xml:space="preserve">The chair explains that both parties will hear from the panel within a set time scale. </w:t>
                                  </w:r>
                                </w:p>
                              </w:tc>
                            </w:tr>
                            <w:tr w:rsidR="00F857E8" w:rsidTr="00D059AB">
                              <w:trPr>
                                <w:trHeight w:val="1347"/>
                              </w:trPr>
                              <w:tc>
                                <w:tcPr>
                                  <w:tcW w:w="9039" w:type="dxa"/>
                                  <w:tcBorders>
                                    <w:top w:val="single" w:sz="6" w:space="0" w:color="000000"/>
                                    <w:left w:val="single" w:sz="4" w:space="0" w:color="000000"/>
                                    <w:bottom w:val="single" w:sz="4" w:space="0" w:color="000000"/>
                                    <w:right w:val="single" w:sz="4" w:space="0" w:color="000000"/>
                                  </w:tcBorders>
                                </w:tcPr>
                                <w:p w:rsidR="00F857E8" w:rsidRDefault="00F857E8">
                                  <w:pPr>
                                    <w:pStyle w:val="Default"/>
                                    <w:rPr>
                                      <w:rFonts w:cstheme="minorBidi"/>
                                      <w:color w:val="auto"/>
                                    </w:rPr>
                                  </w:pPr>
                                </w:p>
                              </w:tc>
                            </w:tr>
                          </w:tbl>
                          <w:p w:rsidR="002642BE" w:rsidRDefault="0026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95pt;margin-top:54.15pt;width:484.35pt;height:6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12ouAIAALo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9039"/>
                      </w:tblGrid>
                      <w:tr w:rsidR="00F857E8" w:rsidTr="00D059AB">
                        <w:trPr>
                          <w:trHeight w:val="415"/>
                        </w:trPr>
                        <w:tc>
                          <w:tcPr>
                            <w:tcW w:w="9039" w:type="dxa"/>
                            <w:tcBorders>
                              <w:top w:val="single" w:sz="4" w:space="0" w:color="000000"/>
                              <w:left w:val="single" w:sz="4" w:space="0" w:color="000000"/>
                              <w:bottom w:val="single" w:sz="6" w:space="0" w:color="000000"/>
                              <w:right w:val="single" w:sz="4" w:space="0" w:color="000000"/>
                            </w:tcBorders>
                          </w:tcPr>
                          <w:p w:rsidR="00F857E8" w:rsidRDefault="00F857E8" w:rsidP="00D059AB">
                            <w:pPr>
                              <w:pStyle w:val="Default"/>
                              <w:rPr>
                                <w:rFonts w:ascii="TT15Ct00" w:eastAsia="TT15Ct00" w:cs="TT15Ct00"/>
                                <w:sz w:val="22"/>
                                <w:szCs w:val="22"/>
                              </w:rPr>
                            </w:pPr>
                            <w:r>
                              <w:rPr>
                                <w:rFonts w:ascii="TT15Ct00" w:eastAsia="TT15Ct00" w:cs="TT15Ct00"/>
                                <w:sz w:val="22"/>
                                <w:szCs w:val="22"/>
                              </w:rPr>
                              <w:t xml:space="preserve">The panel needs to take the following points into account: </w:t>
                            </w:r>
                          </w:p>
                          <w:p w:rsidR="00F857E8" w:rsidRDefault="00F857E8" w:rsidP="00D059AB">
                            <w:pPr>
                              <w:pStyle w:val="Default"/>
                              <w:numPr>
                                <w:ilvl w:val="0"/>
                                <w:numId w:val="11"/>
                              </w:numPr>
                              <w:rPr>
                                <w:rFonts w:ascii="TT15Ct00" w:eastAsia="TT15Ct00" w:cs="TT15Ct00"/>
                                <w:sz w:val="22"/>
                                <w:szCs w:val="22"/>
                              </w:rPr>
                            </w:pPr>
                            <w:r>
                              <w:rPr>
                                <w:rFonts w:ascii="TT15Ct00" w:eastAsia="TT15Ct00" w:cs="TT15Ct00"/>
                                <w:sz w:val="22"/>
                                <w:szCs w:val="22"/>
                              </w:rPr>
                              <w:t xml:space="preserve">The hearing is as informal as possible. </w:t>
                            </w:r>
                          </w:p>
                        </w:tc>
                      </w:tr>
                      <w:tr w:rsidR="00F857E8" w:rsidTr="00D059AB">
                        <w:trPr>
                          <w:trHeight w:val="542"/>
                        </w:trPr>
                        <w:tc>
                          <w:tcPr>
                            <w:tcW w:w="9039" w:type="dxa"/>
                            <w:tcBorders>
                              <w:top w:val="single" w:sz="6" w:space="0" w:color="000000"/>
                              <w:left w:val="single" w:sz="4" w:space="0" w:color="000000"/>
                              <w:bottom w:val="single" w:sz="6" w:space="0" w:color="000000"/>
                              <w:right w:val="single" w:sz="4" w:space="0" w:color="000000"/>
                            </w:tcBorders>
                            <w:vAlign w:val="center"/>
                          </w:tcPr>
                          <w:p w:rsidR="00F857E8" w:rsidRDefault="00F857E8" w:rsidP="00D059AB">
                            <w:pPr>
                              <w:pStyle w:val="Default"/>
                              <w:numPr>
                                <w:ilvl w:val="0"/>
                                <w:numId w:val="11"/>
                              </w:numPr>
                              <w:rPr>
                                <w:rFonts w:ascii="TT15Ct00" w:eastAsia="TT15Ct00" w:cs="TT15Ct00"/>
                                <w:sz w:val="22"/>
                                <w:szCs w:val="22"/>
                              </w:rPr>
                            </w:pPr>
                            <w:r>
                              <w:rPr>
                                <w:rFonts w:ascii="TT15Ct00" w:eastAsia="TT15Ct00" w:cs="TT15Ct00"/>
                                <w:sz w:val="22"/>
                                <w:szCs w:val="22"/>
                              </w:rPr>
                              <w:t xml:space="preserve">Witnesses are only required to attend for the part of the hearing in which they give their evidence. </w:t>
                            </w:r>
                          </w:p>
                        </w:tc>
                      </w:tr>
                      <w:tr w:rsidR="00F857E8" w:rsidTr="00D059AB">
                        <w:trPr>
                          <w:trHeight w:val="542"/>
                        </w:trPr>
                        <w:tc>
                          <w:tcPr>
                            <w:tcW w:w="9039" w:type="dxa"/>
                            <w:tcBorders>
                              <w:top w:val="single" w:sz="6" w:space="0" w:color="000000"/>
                              <w:left w:val="single" w:sz="4" w:space="0" w:color="000000"/>
                              <w:bottom w:val="single" w:sz="6" w:space="0" w:color="000000"/>
                              <w:right w:val="single" w:sz="4" w:space="0" w:color="000000"/>
                            </w:tcBorders>
                            <w:vAlign w:val="center"/>
                          </w:tcPr>
                          <w:p w:rsidR="00F857E8" w:rsidRDefault="00F857E8" w:rsidP="00D059AB">
                            <w:pPr>
                              <w:pStyle w:val="Default"/>
                              <w:numPr>
                                <w:ilvl w:val="0"/>
                                <w:numId w:val="11"/>
                              </w:numPr>
                              <w:rPr>
                                <w:rFonts w:ascii="TT15Ct00" w:eastAsia="TT15Ct00" w:cs="TT15Ct00"/>
                                <w:sz w:val="22"/>
                                <w:szCs w:val="22"/>
                              </w:rPr>
                            </w:pPr>
                            <w:r>
                              <w:rPr>
                                <w:rFonts w:ascii="TT15Ct00" w:eastAsia="TT15Ct00" w:cs="TT15Ct00"/>
                                <w:sz w:val="22"/>
                                <w:szCs w:val="22"/>
                              </w:rPr>
                              <w:t xml:space="preserve">After introductions, the complainant is invited to explain their complaint, and be followed by their witnesses. </w:t>
                            </w:r>
                          </w:p>
                        </w:tc>
                      </w:tr>
                      <w:tr w:rsidR="00F857E8" w:rsidTr="00D059AB">
                        <w:trPr>
                          <w:trHeight w:val="542"/>
                        </w:trPr>
                        <w:tc>
                          <w:tcPr>
                            <w:tcW w:w="9039" w:type="dxa"/>
                            <w:tcBorders>
                              <w:top w:val="single" w:sz="6" w:space="0" w:color="000000"/>
                              <w:left w:val="single" w:sz="4" w:space="0" w:color="000000"/>
                              <w:bottom w:val="single" w:sz="6" w:space="0" w:color="000000"/>
                              <w:right w:val="single" w:sz="4" w:space="0" w:color="000000"/>
                            </w:tcBorders>
                            <w:vAlign w:val="center"/>
                          </w:tcPr>
                          <w:p w:rsidR="00F857E8" w:rsidRDefault="00F857E8" w:rsidP="00D059AB">
                            <w:pPr>
                              <w:pStyle w:val="Default"/>
                              <w:numPr>
                                <w:ilvl w:val="0"/>
                                <w:numId w:val="11"/>
                              </w:numPr>
                              <w:rPr>
                                <w:rFonts w:ascii="TT15Ct00" w:eastAsia="TT15Ct00" w:cs="TT15Ct00"/>
                                <w:sz w:val="22"/>
                                <w:szCs w:val="22"/>
                              </w:rPr>
                            </w:pPr>
                            <w:r>
                              <w:rPr>
                                <w:rFonts w:ascii="TT15Ct00" w:eastAsia="TT15Ct00" w:cs="TT15Ct00"/>
                                <w:sz w:val="22"/>
                                <w:szCs w:val="22"/>
                              </w:rPr>
                              <w:t xml:space="preserve">The headteacher may question both the complainant and the witnesses after each has spoken. </w:t>
                            </w:r>
                          </w:p>
                        </w:tc>
                      </w:tr>
                      <w:tr w:rsidR="00F857E8" w:rsidTr="00D059AB">
                        <w:trPr>
                          <w:trHeight w:val="541"/>
                        </w:trPr>
                        <w:tc>
                          <w:tcPr>
                            <w:tcW w:w="9039" w:type="dxa"/>
                            <w:tcBorders>
                              <w:top w:val="single" w:sz="6" w:space="0" w:color="000000"/>
                              <w:left w:val="single" w:sz="4" w:space="0" w:color="000000"/>
                              <w:bottom w:val="single" w:sz="6" w:space="0" w:color="000000"/>
                              <w:right w:val="single" w:sz="4" w:space="0" w:color="000000"/>
                            </w:tcBorders>
                            <w:vAlign w:val="center"/>
                          </w:tcPr>
                          <w:p w:rsidR="00F857E8" w:rsidRDefault="00F857E8" w:rsidP="00D059AB">
                            <w:pPr>
                              <w:pStyle w:val="Default"/>
                              <w:numPr>
                                <w:ilvl w:val="0"/>
                                <w:numId w:val="11"/>
                              </w:numPr>
                              <w:rPr>
                                <w:rFonts w:ascii="TT15Ct00" w:eastAsia="TT15Ct00" w:cs="TT15Ct00"/>
                                <w:sz w:val="22"/>
                                <w:szCs w:val="22"/>
                              </w:rPr>
                            </w:pPr>
                            <w:r>
                              <w:rPr>
                                <w:rFonts w:ascii="TT15Ct00" w:eastAsia="TT15Ct00" w:cs="TT15Ct00"/>
                                <w:sz w:val="22"/>
                                <w:szCs w:val="22"/>
                              </w:rPr>
                              <w:t>The headteacher is then invited to explain the school</w:t>
                            </w:r>
                            <w:r>
                              <w:rPr>
                                <w:rFonts w:ascii="TT15Ct00" w:eastAsia="TT15Ct00" w:cs="TT15Ct00"/>
                                <w:sz w:val="22"/>
                                <w:szCs w:val="22"/>
                              </w:rPr>
                              <w:t>’</w:t>
                            </w:r>
                            <w:r>
                              <w:rPr>
                                <w:rFonts w:ascii="TT15Ct00" w:eastAsia="TT15Ct00" w:cs="TT15Ct00"/>
                                <w:sz w:val="22"/>
                                <w:szCs w:val="22"/>
                              </w:rPr>
                              <w:t>s actions and be followed by the school</w:t>
                            </w:r>
                            <w:r>
                              <w:rPr>
                                <w:rFonts w:ascii="TT15Ct00" w:eastAsia="TT15Ct00" w:cs="TT15Ct00"/>
                                <w:sz w:val="22"/>
                                <w:szCs w:val="22"/>
                              </w:rPr>
                              <w:t>’</w:t>
                            </w:r>
                            <w:r>
                              <w:rPr>
                                <w:rFonts w:ascii="TT15Ct00" w:eastAsia="TT15Ct00" w:cs="TT15Ct00"/>
                                <w:sz w:val="22"/>
                                <w:szCs w:val="22"/>
                              </w:rPr>
                              <w:t xml:space="preserve">s witnesses. </w:t>
                            </w:r>
                          </w:p>
                        </w:tc>
                      </w:tr>
                      <w:tr w:rsidR="00F857E8" w:rsidTr="00D059AB">
                        <w:trPr>
                          <w:trHeight w:val="542"/>
                        </w:trPr>
                        <w:tc>
                          <w:tcPr>
                            <w:tcW w:w="9039" w:type="dxa"/>
                            <w:tcBorders>
                              <w:top w:val="single" w:sz="6" w:space="0" w:color="000000"/>
                              <w:left w:val="single" w:sz="4" w:space="0" w:color="000000"/>
                              <w:bottom w:val="single" w:sz="6" w:space="0" w:color="000000"/>
                              <w:right w:val="single" w:sz="4" w:space="0" w:color="000000"/>
                            </w:tcBorders>
                            <w:vAlign w:val="center"/>
                          </w:tcPr>
                          <w:p w:rsidR="00F857E8" w:rsidRDefault="00F857E8" w:rsidP="00D059AB">
                            <w:pPr>
                              <w:pStyle w:val="Default"/>
                              <w:numPr>
                                <w:ilvl w:val="0"/>
                                <w:numId w:val="11"/>
                              </w:numPr>
                              <w:rPr>
                                <w:rFonts w:ascii="TT15Ct00" w:eastAsia="TT15Ct00" w:cs="TT15Ct00"/>
                                <w:sz w:val="22"/>
                                <w:szCs w:val="22"/>
                              </w:rPr>
                            </w:pPr>
                            <w:r>
                              <w:rPr>
                                <w:rFonts w:ascii="TT15Ct00" w:eastAsia="TT15Ct00" w:cs="TT15Ct00"/>
                                <w:sz w:val="22"/>
                                <w:szCs w:val="22"/>
                              </w:rPr>
                              <w:t xml:space="preserve">The complainant may question both the headteacher and the witnesses after each has spoken. </w:t>
                            </w:r>
                          </w:p>
                        </w:tc>
                      </w:tr>
                      <w:tr w:rsidR="00F857E8" w:rsidTr="00D059AB">
                        <w:trPr>
                          <w:trHeight w:val="407"/>
                        </w:trPr>
                        <w:tc>
                          <w:tcPr>
                            <w:tcW w:w="9039" w:type="dxa"/>
                            <w:tcBorders>
                              <w:top w:val="single" w:sz="6" w:space="0" w:color="000000"/>
                              <w:left w:val="single" w:sz="4" w:space="0" w:color="000000"/>
                              <w:bottom w:val="single" w:sz="6" w:space="0" w:color="000000"/>
                              <w:right w:val="single" w:sz="4" w:space="0" w:color="000000"/>
                            </w:tcBorders>
                            <w:vAlign w:val="center"/>
                          </w:tcPr>
                          <w:p w:rsidR="00F857E8" w:rsidRDefault="00F857E8" w:rsidP="00D059AB">
                            <w:pPr>
                              <w:pStyle w:val="Default"/>
                              <w:numPr>
                                <w:ilvl w:val="0"/>
                                <w:numId w:val="11"/>
                              </w:numPr>
                              <w:rPr>
                                <w:rFonts w:ascii="TT15Ct00" w:eastAsia="TT15Ct00" w:cs="TT15Ct00"/>
                                <w:sz w:val="22"/>
                                <w:szCs w:val="22"/>
                              </w:rPr>
                            </w:pPr>
                            <w:r>
                              <w:rPr>
                                <w:rFonts w:ascii="TT15Ct00" w:eastAsia="TT15Ct00" w:cs="TT15Ct00"/>
                                <w:sz w:val="22"/>
                                <w:szCs w:val="22"/>
                              </w:rPr>
                              <w:t xml:space="preserve">The panel may ask questions at any point. </w:t>
                            </w:r>
                          </w:p>
                        </w:tc>
                      </w:tr>
                      <w:tr w:rsidR="00F857E8" w:rsidTr="00D059AB">
                        <w:trPr>
                          <w:trHeight w:val="407"/>
                        </w:trPr>
                        <w:tc>
                          <w:tcPr>
                            <w:tcW w:w="9039" w:type="dxa"/>
                            <w:tcBorders>
                              <w:top w:val="single" w:sz="6" w:space="0" w:color="000000"/>
                              <w:left w:val="single" w:sz="4" w:space="0" w:color="000000"/>
                              <w:bottom w:val="single" w:sz="6" w:space="0" w:color="000000"/>
                              <w:right w:val="single" w:sz="4" w:space="0" w:color="000000"/>
                            </w:tcBorders>
                            <w:vAlign w:val="center"/>
                          </w:tcPr>
                          <w:p w:rsidR="00F857E8" w:rsidRDefault="00F857E8" w:rsidP="00D059AB">
                            <w:pPr>
                              <w:pStyle w:val="Default"/>
                              <w:numPr>
                                <w:ilvl w:val="0"/>
                                <w:numId w:val="11"/>
                              </w:numPr>
                              <w:rPr>
                                <w:rFonts w:ascii="TT15Ct00" w:eastAsia="TT15Ct00" w:cs="TT15Ct00"/>
                                <w:sz w:val="22"/>
                                <w:szCs w:val="22"/>
                              </w:rPr>
                            </w:pPr>
                            <w:r>
                              <w:rPr>
                                <w:rFonts w:ascii="TT15Ct00" w:eastAsia="TT15Ct00" w:cs="TT15Ct00"/>
                                <w:sz w:val="22"/>
                                <w:szCs w:val="22"/>
                              </w:rPr>
                              <w:t xml:space="preserve">The complainant is then invited to sum up their complaint. </w:t>
                            </w:r>
                          </w:p>
                        </w:tc>
                      </w:tr>
                      <w:tr w:rsidR="00F857E8" w:rsidTr="00D059AB">
                        <w:trPr>
                          <w:trHeight w:val="542"/>
                        </w:trPr>
                        <w:tc>
                          <w:tcPr>
                            <w:tcW w:w="9039" w:type="dxa"/>
                            <w:tcBorders>
                              <w:top w:val="single" w:sz="6" w:space="0" w:color="000000"/>
                              <w:left w:val="single" w:sz="4" w:space="0" w:color="000000"/>
                              <w:bottom w:val="single" w:sz="6" w:space="0" w:color="000000"/>
                              <w:right w:val="single" w:sz="4" w:space="0" w:color="000000"/>
                            </w:tcBorders>
                            <w:vAlign w:val="center"/>
                          </w:tcPr>
                          <w:p w:rsidR="00F857E8" w:rsidRDefault="00F857E8" w:rsidP="00D059AB">
                            <w:pPr>
                              <w:pStyle w:val="Default"/>
                              <w:numPr>
                                <w:ilvl w:val="0"/>
                                <w:numId w:val="11"/>
                              </w:numPr>
                              <w:rPr>
                                <w:rFonts w:ascii="TT15Ct00" w:eastAsia="TT15Ct00" w:cs="TT15Ct00"/>
                                <w:sz w:val="22"/>
                                <w:szCs w:val="22"/>
                              </w:rPr>
                            </w:pPr>
                            <w:r>
                              <w:rPr>
                                <w:rFonts w:ascii="TT15Ct00" w:eastAsia="TT15Ct00" w:cs="TT15Ct00"/>
                                <w:sz w:val="22"/>
                                <w:szCs w:val="22"/>
                              </w:rPr>
                              <w:t>The headteacher is then invited to sum up the school</w:t>
                            </w:r>
                            <w:r>
                              <w:rPr>
                                <w:rFonts w:ascii="TT15Ct00" w:eastAsia="TT15Ct00" w:cs="TT15Ct00"/>
                                <w:sz w:val="22"/>
                                <w:szCs w:val="22"/>
                              </w:rPr>
                              <w:t>’</w:t>
                            </w:r>
                            <w:r>
                              <w:rPr>
                                <w:rFonts w:ascii="TT15Ct00" w:eastAsia="TT15Ct00" w:cs="TT15Ct00"/>
                                <w:sz w:val="22"/>
                                <w:szCs w:val="22"/>
                              </w:rPr>
                              <w:t xml:space="preserve">s actions and response to the complaint. </w:t>
                            </w:r>
                          </w:p>
                        </w:tc>
                      </w:tr>
                      <w:tr w:rsidR="00F857E8" w:rsidTr="00D059AB">
                        <w:trPr>
                          <w:trHeight w:val="406"/>
                        </w:trPr>
                        <w:tc>
                          <w:tcPr>
                            <w:tcW w:w="9039" w:type="dxa"/>
                            <w:tcBorders>
                              <w:top w:val="single" w:sz="6" w:space="0" w:color="000000"/>
                              <w:left w:val="single" w:sz="4" w:space="0" w:color="000000"/>
                              <w:bottom w:val="single" w:sz="6" w:space="0" w:color="000000"/>
                              <w:right w:val="single" w:sz="4" w:space="0" w:color="000000"/>
                            </w:tcBorders>
                            <w:vAlign w:val="center"/>
                          </w:tcPr>
                          <w:p w:rsidR="00F857E8" w:rsidRDefault="00F857E8" w:rsidP="00D059AB">
                            <w:pPr>
                              <w:pStyle w:val="Default"/>
                              <w:numPr>
                                <w:ilvl w:val="0"/>
                                <w:numId w:val="11"/>
                              </w:numPr>
                              <w:rPr>
                                <w:rFonts w:ascii="TT15Ct00" w:eastAsia="TT15Ct00" w:cs="TT15Ct00"/>
                                <w:sz w:val="22"/>
                                <w:szCs w:val="22"/>
                              </w:rPr>
                            </w:pPr>
                            <w:r>
                              <w:rPr>
                                <w:rFonts w:ascii="TT15Ct00" w:eastAsia="TT15Ct00" w:cs="TT15Ct00"/>
                                <w:sz w:val="22"/>
                                <w:szCs w:val="22"/>
                              </w:rPr>
                              <w:t xml:space="preserve">Both parties leave together while the panel decides on the issues. </w:t>
                            </w:r>
                          </w:p>
                        </w:tc>
                      </w:tr>
                      <w:tr w:rsidR="00F857E8" w:rsidTr="00D059AB">
                        <w:trPr>
                          <w:trHeight w:val="407"/>
                        </w:trPr>
                        <w:tc>
                          <w:tcPr>
                            <w:tcW w:w="9039" w:type="dxa"/>
                            <w:tcBorders>
                              <w:top w:val="single" w:sz="6" w:space="0" w:color="000000"/>
                              <w:left w:val="single" w:sz="4" w:space="0" w:color="000000"/>
                              <w:bottom w:val="single" w:sz="6" w:space="0" w:color="000000"/>
                              <w:right w:val="single" w:sz="4" w:space="0" w:color="000000"/>
                            </w:tcBorders>
                            <w:vAlign w:val="center"/>
                          </w:tcPr>
                          <w:p w:rsidR="00F857E8" w:rsidRDefault="00F857E8" w:rsidP="00D059AB">
                            <w:pPr>
                              <w:pStyle w:val="Default"/>
                              <w:numPr>
                                <w:ilvl w:val="0"/>
                                <w:numId w:val="11"/>
                              </w:numPr>
                              <w:rPr>
                                <w:rFonts w:ascii="TT15Ct00" w:eastAsia="TT15Ct00" w:cs="TT15Ct00"/>
                                <w:sz w:val="22"/>
                                <w:szCs w:val="22"/>
                              </w:rPr>
                            </w:pPr>
                            <w:r>
                              <w:rPr>
                                <w:rFonts w:ascii="TT15Ct00" w:eastAsia="TT15Ct00" w:cs="TT15Ct00"/>
                                <w:sz w:val="22"/>
                                <w:szCs w:val="22"/>
                              </w:rPr>
                              <w:t xml:space="preserve">The chair explains that both parties will hear from the panel within a set time scale. </w:t>
                            </w:r>
                          </w:p>
                        </w:tc>
                      </w:tr>
                      <w:tr w:rsidR="00F857E8" w:rsidTr="00D059AB">
                        <w:trPr>
                          <w:trHeight w:val="1347"/>
                        </w:trPr>
                        <w:tc>
                          <w:tcPr>
                            <w:tcW w:w="9039" w:type="dxa"/>
                            <w:tcBorders>
                              <w:top w:val="single" w:sz="6" w:space="0" w:color="000000"/>
                              <w:left w:val="single" w:sz="4" w:space="0" w:color="000000"/>
                              <w:bottom w:val="single" w:sz="4" w:space="0" w:color="000000"/>
                              <w:right w:val="single" w:sz="4" w:space="0" w:color="000000"/>
                            </w:tcBorders>
                          </w:tcPr>
                          <w:p w:rsidR="00F857E8" w:rsidRDefault="00F857E8">
                            <w:pPr>
                              <w:pStyle w:val="Default"/>
                              <w:rPr>
                                <w:rFonts w:cstheme="minorBidi"/>
                                <w:color w:val="auto"/>
                              </w:rPr>
                            </w:pPr>
                          </w:p>
                        </w:tc>
                      </w:tr>
                    </w:tbl>
                    <w:p w:rsidR="002642BE" w:rsidRDefault="002642BE"/>
                  </w:txbxContent>
                </v:textbox>
                <w10:wrap type="through" anchorx="page" anchory="page"/>
              </v:shape>
            </w:pict>
          </mc:Fallback>
        </mc:AlternateContent>
      </w:r>
    </w:p>
    <w:p w:rsidR="00B9649A" w:rsidRPr="00D059AB" w:rsidRDefault="00E3278A">
      <w:pPr>
        <w:pStyle w:val="CM7"/>
        <w:pageBreakBefore/>
        <w:spacing w:after="267"/>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316865</wp:posOffset>
                </wp:positionV>
                <wp:extent cx="6000750" cy="8486775"/>
                <wp:effectExtent l="9525" t="9525" r="952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8486775"/>
                        </a:xfrm>
                        <a:prstGeom prst="rect">
                          <a:avLst/>
                        </a:prstGeom>
                        <a:solidFill>
                          <a:srgbClr val="FFFFFF"/>
                        </a:solidFill>
                        <a:ln w="9525">
                          <a:solidFill>
                            <a:srgbClr val="000000"/>
                          </a:solidFill>
                          <a:miter lim="800000"/>
                          <a:headEnd/>
                          <a:tailEnd/>
                        </a:ln>
                      </wps:spPr>
                      <wps:txbx>
                        <w:txbxContent>
                          <w:p w:rsidR="00F857E8" w:rsidRDefault="00F857E8" w:rsidP="00204CB5">
                            <w:pPr>
                              <w:pStyle w:val="CM7"/>
                              <w:spacing w:after="267"/>
                              <w:rPr>
                                <w:rFonts w:ascii="Arial" w:hAnsi="Arial" w:cs="Arial"/>
                                <w:sz w:val="22"/>
                                <w:szCs w:val="22"/>
                              </w:rPr>
                            </w:pPr>
                          </w:p>
                          <w:p w:rsidR="00F857E8" w:rsidRPr="00204CB5" w:rsidRDefault="00F857E8" w:rsidP="00204CB5">
                            <w:pPr>
                              <w:pStyle w:val="CM7"/>
                              <w:spacing w:after="267"/>
                              <w:rPr>
                                <w:rFonts w:ascii="Arial" w:hAnsi="Arial" w:cs="Arial"/>
                                <w:b/>
                                <w:sz w:val="22"/>
                                <w:szCs w:val="22"/>
                              </w:rPr>
                            </w:pPr>
                            <w:r w:rsidRPr="00204CB5">
                              <w:rPr>
                                <w:rFonts w:ascii="Arial" w:hAnsi="Arial" w:cs="Arial"/>
                                <w:b/>
                                <w:sz w:val="22"/>
                                <w:szCs w:val="22"/>
                              </w:rPr>
                              <w:t xml:space="preserve">Summary of Section 29 of the Education Act 2002 </w:t>
                            </w:r>
                          </w:p>
                          <w:p w:rsidR="00F857E8" w:rsidRPr="005A3484" w:rsidRDefault="00F857E8" w:rsidP="00204CB5">
                            <w:pPr>
                              <w:pStyle w:val="CM7"/>
                              <w:spacing w:after="267"/>
                              <w:ind w:left="50"/>
                              <w:rPr>
                                <w:rFonts w:ascii="Arial" w:eastAsia="TT15Ct00" w:hAnsi="Arial" w:cs="Arial"/>
                                <w:sz w:val="22"/>
                                <w:szCs w:val="22"/>
                              </w:rPr>
                            </w:pPr>
                            <w:r w:rsidRPr="005A3484">
                              <w:rPr>
                                <w:rFonts w:ascii="Arial" w:eastAsia="TT15Ct00" w:hAnsi="Arial" w:cs="Arial"/>
                                <w:sz w:val="22"/>
                                <w:szCs w:val="22"/>
                              </w:rPr>
                              <w:t xml:space="preserve">Section 29 of the Education Act 2002 requires that: </w:t>
                            </w:r>
                          </w:p>
                          <w:p w:rsidR="00F857E8" w:rsidRPr="005A3484" w:rsidRDefault="00F857E8" w:rsidP="00204CB5">
                            <w:pPr>
                              <w:pStyle w:val="Default"/>
                              <w:spacing w:after="307"/>
                              <w:rPr>
                                <w:rFonts w:ascii="Arial" w:eastAsia="TT15Ct00" w:hAnsi="Arial" w:cs="Arial"/>
                                <w:color w:val="auto"/>
                                <w:sz w:val="22"/>
                                <w:szCs w:val="22"/>
                              </w:rPr>
                            </w:pPr>
                            <w:r w:rsidRPr="005A3484">
                              <w:rPr>
                                <w:rFonts w:ascii="Arial" w:eastAsia="TT15Ct00" w:hAnsi="Arial" w:cs="Arial"/>
                                <w:color w:val="auto"/>
                                <w:sz w:val="22"/>
                                <w:szCs w:val="22"/>
                              </w:rPr>
                              <w:t>(1) The governing body of a maintained school (including a m</w:t>
                            </w:r>
                            <w:r>
                              <w:rPr>
                                <w:rFonts w:ascii="Arial" w:eastAsia="TT15Ct00" w:hAnsi="Arial" w:cs="Arial"/>
                                <w:color w:val="auto"/>
                                <w:sz w:val="22"/>
                                <w:szCs w:val="22"/>
                              </w:rPr>
                              <w:t>aintained nursery school) shall:-</w:t>
                            </w:r>
                            <w:r w:rsidRPr="005A3484">
                              <w:rPr>
                                <w:rFonts w:ascii="Arial" w:eastAsia="TT15Ct00" w:hAnsi="Arial" w:cs="Arial"/>
                                <w:color w:val="auto"/>
                                <w:sz w:val="22"/>
                                <w:szCs w:val="22"/>
                              </w:rPr>
                              <w:t xml:space="preserve"> </w:t>
                            </w:r>
                          </w:p>
                          <w:p w:rsidR="00F857E8" w:rsidRPr="005A3484" w:rsidRDefault="00F857E8" w:rsidP="00204CB5">
                            <w:pPr>
                              <w:pStyle w:val="Default"/>
                              <w:spacing w:after="307"/>
                              <w:jc w:val="both"/>
                              <w:rPr>
                                <w:rFonts w:ascii="Arial" w:eastAsia="TT15Ct00" w:hAnsi="Arial" w:cs="Arial"/>
                                <w:color w:val="auto"/>
                                <w:sz w:val="22"/>
                                <w:szCs w:val="22"/>
                              </w:rPr>
                            </w:pPr>
                            <w:r w:rsidRPr="005A3484">
                              <w:rPr>
                                <w:rFonts w:ascii="Arial" w:eastAsia="TT15Ct00" w:hAnsi="Arial" w:cs="Arial"/>
                                <w:color w:val="auto"/>
                                <w:sz w:val="22"/>
                                <w:szCs w:val="22"/>
                              </w:rPr>
                              <w:t xml:space="preserve">(a) establish procedures for dealing with all complaints relating to the school or to the provision of facilities or services under section 27, other than complaints falling to be dealt with in accordance with any procedures required to be established in relation to the school by virtue of a statutory provision other than this section, and </w:t>
                            </w:r>
                          </w:p>
                          <w:p w:rsidR="00F857E8" w:rsidRPr="005A3484" w:rsidRDefault="00F857E8" w:rsidP="00204CB5">
                            <w:pPr>
                              <w:pStyle w:val="Default"/>
                              <w:spacing w:after="307"/>
                              <w:rPr>
                                <w:rFonts w:ascii="Arial" w:eastAsia="TT15Ct00" w:hAnsi="Arial" w:cs="Arial"/>
                                <w:color w:val="auto"/>
                                <w:sz w:val="22"/>
                                <w:szCs w:val="22"/>
                              </w:rPr>
                            </w:pPr>
                            <w:r w:rsidRPr="005A3484">
                              <w:rPr>
                                <w:rFonts w:ascii="Arial" w:eastAsia="TT15Ct00" w:hAnsi="Arial" w:cs="Arial"/>
                                <w:color w:val="auto"/>
                                <w:sz w:val="22"/>
                                <w:szCs w:val="22"/>
                              </w:rPr>
                              <w:t xml:space="preserve">(b) publicise the procedures so established. </w:t>
                            </w:r>
                          </w:p>
                          <w:p w:rsidR="00F857E8" w:rsidRPr="005A3484" w:rsidRDefault="00F857E8" w:rsidP="00204CB5">
                            <w:pPr>
                              <w:pStyle w:val="Default"/>
                              <w:jc w:val="both"/>
                              <w:rPr>
                                <w:rFonts w:ascii="Arial" w:eastAsia="TT15Ct00" w:hAnsi="Arial" w:cs="Arial"/>
                                <w:color w:val="auto"/>
                                <w:sz w:val="22"/>
                                <w:szCs w:val="22"/>
                              </w:rPr>
                            </w:pPr>
                            <w:r w:rsidRPr="005A3484">
                              <w:rPr>
                                <w:rFonts w:ascii="Arial" w:eastAsia="TT15Ct00" w:hAnsi="Arial" w:cs="Arial"/>
                                <w:color w:val="auto"/>
                                <w:sz w:val="22"/>
                                <w:szCs w:val="22"/>
                              </w:rPr>
                              <w:t xml:space="preserve">(2) In establishing or publicising procedures under subsection (1), the governing body shall have regard to any guidance given from time to time (in relation to England) by the Secretary of State. </w:t>
                            </w:r>
                          </w:p>
                          <w:p w:rsidR="00F857E8" w:rsidRPr="005A3484" w:rsidRDefault="00F857E8" w:rsidP="00204CB5">
                            <w:pPr>
                              <w:pStyle w:val="Default"/>
                              <w:jc w:val="both"/>
                              <w:rPr>
                                <w:rFonts w:ascii="Arial" w:eastAsia="TT15Ct00" w:hAnsi="Arial" w:cs="Arial"/>
                                <w:color w:val="auto"/>
                                <w:sz w:val="22"/>
                                <w:szCs w:val="22"/>
                              </w:rPr>
                            </w:pPr>
                          </w:p>
                          <w:p w:rsidR="00F857E8" w:rsidRPr="005A3484" w:rsidRDefault="00F857E8" w:rsidP="00204CB5">
                            <w:pPr>
                              <w:pStyle w:val="CM7"/>
                              <w:spacing w:after="267" w:line="273" w:lineRule="atLeast"/>
                              <w:jc w:val="both"/>
                              <w:rPr>
                                <w:rFonts w:ascii="Arial" w:eastAsia="TT15Ct00" w:hAnsi="Arial" w:cs="Arial"/>
                                <w:sz w:val="22"/>
                                <w:szCs w:val="22"/>
                              </w:rPr>
                            </w:pPr>
                            <w:r w:rsidRPr="005A3484">
                              <w:rPr>
                                <w:rFonts w:ascii="Arial" w:eastAsia="TT15Ct00" w:hAnsi="Arial" w:cs="Arial"/>
                                <w:sz w:val="22"/>
                                <w:szCs w:val="22"/>
                              </w:rPr>
                              <w:t xml:space="preserve">Section 39 of the Education Act 2002 provides the following: </w:t>
                            </w:r>
                          </w:p>
                          <w:p w:rsidR="00F857E8" w:rsidRPr="005A3484" w:rsidRDefault="00F857E8" w:rsidP="00204CB5">
                            <w:pPr>
                              <w:pStyle w:val="CM7"/>
                              <w:spacing w:after="267" w:line="273" w:lineRule="atLeast"/>
                              <w:jc w:val="both"/>
                              <w:rPr>
                                <w:rFonts w:ascii="Arial" w:eastAsia="TT15Ct00" w:hAnsi="Arial" w:cs="Arial"/>
                                <w:sz w:val="22"/>
                                <w:szCs w:val="22"/>
                              </w:rPr>
                            </w:pPr>
                            <w:r w:rsidRPr="005A3484">
                              <w:rPr>
                                <w:rFonts w:ascii="Arial" w:eastAsia="TT15Ct00" w:hAnsi="Arial" w:cs="Arial"/>
                                <w:sz w:val="22"/>
                                <w:szCs w:val="22"/>
                              </w:rPr>
                              <w:t>“maintained school” means a community, foundation or voluntary school, a community or foundation special school or a maintained nursery school</w:t>
                            </w:r>
                            <w:r>
                              <w:rPr>
                                <w:rFonts w:ascii="Arial" w:eastAsia="TT15Ct00" w:hAnsi="Arial" w:cs="Arial"/>
                                <w:sz w:val="22"/>
                                <w:szCs w:val="22"/>
                              </w:rPr>
                              <w:t>;</w:t>
                            </w:r>
                            <w:r w:rsidRPr="005A3484">
                              <w:rPr>
                                <w:rFonts w:ascii="Arial" w:eastAsia="TT15Ct00" w:hAnsi="Arial" w:cs="Arial"/>
                                <w:sz w:val="22"/>
                                <w:szCs w:val="22"/>
                              </w:rPr>
                              <w:t xml:space="preserve"> </w:t>
                            </w:r>
                          </w:p>
                          <w:p w:rsidR="00F857E8" w:rsidRPr="005A3484" w:rsidRDefault="00F857E8" w:rsidP="00204CB5">
                            <w:pPr>
                              <w:pStyle w:val="Default"/>
                              <w:spacing w:line="271" w:lineRule="atLeast"/>
                              <w:ind w:right="670"/>
                              <w:jc w:val="both"/>
                              <w:rPr>
                                <w:rFonts w:ascii="Arial" w:eastAsia="TT15Ct00" w:hAnsi="Arial" w:cs="Arial"/>
                                <w:color w:val="auto"/>
                                <w:sz w:val="22"/>
                                <w:szCs w:val="22"/>
                              </w:rPr>
                            </w:pPr>
                            <w:r w:rsidRPr="005A3484">
                              <w:rPr>
                                <w:rFonts w:ascii="Arial" w:eastAsia="TT15Ct00" w:hAnsi="Arial" w:cs="Arial"/>
                                <w:color w:val="auto"/>
                                <w:sz w:val="22"/>
                                <w:szCs w:val="22"/>
                              </w:rPr>
                              <w:t>“maintained nursery school” means a nursery school which is maintained by a local education authority and is not a special school</w:t>
                            </w:r>
                            <w:r>
                              <w:rPr>
                                <w:rFonts w:ascii="Arial" w:eastAsia="TT15Ct00" w:hAnsi="Arial" w:cs="Arial"/>
                                <w:color w:val="auto"/>
                                <w:sz w:val="22"/>
                                <w:szCs w:val="22"/>
                              </w:rPr>
                              <w:t>;</w:t>
                            </w:r>
                            <w:r w:rsidRPr="005A3484">
                              <w:rPr>
                                <w:rFonts w:ascii="Arial" w:eastAsia="TT15Ct00" w:hAnsi="Arial" w:cs="Arial"/>
                                <w:color w:val="auto"/>
                                <w:sz w:val="22"/>
                                <w:szCs w:val="22"/>
                              </w:rPr>
                              <w:t xml:space="preserve"> </w:t>
                            </w:r>
                          </w:p>
                          <w:p w:rsidR="00F857E8" w:rsidRDefault="00F857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7pt;margin-top:24.95pt;width:472.5pt;height:6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">
                <v:textbox>
                  <w:txbxContent>
                    <w:p w:rsidR="00F857E8" w:rsidRDefault="00F857E8" w:rsidP="00204CB5">
                      <w:pPr>
                        <w:pStyle w:val="CM7"/>
                        <w:spacing w:after="267"/>
                        <w:rPr>
                          <w:rFonts w:ascii="Arial" w:hAnsi="Arial" w:cs="Arial"/>
                          <w:sz w:val="22"/>
                          <w:szCs w:val="22"/>
                        </w:rPr>
                      </w:pPr>
                    </w:p>
                    <w:p w:rsidR="00F857E8" w:rsidRPr="00204CB5" w:rsidRDefault="00F857E8" w:rsidP="00204CB5">
                      <w:pPr>
                        <w:pStyle w:val="CM7"/>
                        <w:spacing w:after="267"/>
                        <w:rPr>
                          <w:rFonts w:ascii="Arial" w:hAnsi="Arial" w:cs="Arial"/>
                          <w:b/>
                          <w:sz w:val="22"/>
                          <w:szCs w:val="22"/>
                        </w:rPr>
                      </w:pPr>
                      <w:r w:rsidRPr="00204CB5">
                        <w:rPr>
                          <w:rFonts w:ascii="Arial" w:hAnsi="Arial" w:cs="Arial"/>
                          <w:b/>
                          <w:sz w:val="22"/>
                          <w:szCs w:val="22"/>
                        </w:rPr>
                        <w:t xml:space="preserve">Summary of Section 29 of the Education Act 2002 </w:t>
                      </w:r>
                    </w:p>
                    <w:p w:rsidR="00F857E8" w:rsidRPr="005A3484" w:rsidRDefault="00F857E8" w:rsidP="00204CB5">
                      <w:pPr>
                        <w:pStyle w:val="CM7"/>
                        <w:spacing w:after="267"/>
                        <w:ind w:left="50"/>
                        <w:rPr>
                          <w:rFonts w:ascii="Arial" w:eastAsia="TT15Ct00" w:hAnsi="Arial" w:cs="Arial"/>
                          <w:sz w:val="22"/>
                          <w:szCs w:val="22"/>
                        </w:rPr>
                      </w:pPr>
                      <w:r w:rsidRPr="005A3484">
                        <w:rPr>
                          <w:rFonts w:ascii="Arial" w:eastAsia="TT15Ct00" w:hAnsi="Arial" w:cs="Arial"/>
                          <w:sz w:val="22"/>
                          <w:szCs w:val="22"/>
                        </w:rPr>
                        <w:t xml:space="preserve">Section 29 of the Education Act 2002 requires that: </w:t>
                      </w:r>
                    </w:p>
                    <w:p w:rsidR="00F857E8" w:rsidRPr="005A3484" w:rsidRDefault="00F857E8" w:rsidP="00204CB5">
                      <w:pPr>
                        <w:pStyle w:val="Default"/>
                        <w:spacing w:after="307"/>
                        <w:rPr>
                          <w:rFonts w:ascii="Arial" w:eastAsia="TT15Ct00" w:hAnsi="Arial" w:cs="Arial"/>
                          <w:color w:val="auto"/>
                          <w:sz w:val="22"/>
                          <w:szCs w:val="22"/>
                        </w:rPr>
                      </w:pPr>
                      <w:r w:rsidRPr="005A3484">
                        <w:rPr>
                          <w:rFonts w:ascii="Arial" w:eastAsia="TT15Ct00" w:hAnsi="Arial" w:cs="Arial"/>
                          <w:color w:val="auto"/>
                          <w:sz w:val="22"/>
                          <w:szCs w:val="22"/>
                        </w:rPr>
                        <w:t>(1) The governing body of a maintained school (including a m</w:t>
                      </w:r>
                      <w:r>
                        <w:rPr>
                          <w:rFonts w:ascii="Arial" w:eastAsia="TT15Ct00" w:hAnsi="Arial" w:cs="Arial"/>
                          <w:color w:val="auto"/>
                          <w:sz w:val="22"/>
                          <w:szCs w:val="22"/>
                        </w:rPr>
                        <w:t>aintained nursery school) shall:-</w:t>
                      </w:r>
                      <w:r w:rsidRPr="005A3484">
                        <w:rPr>
                          <w:rFonts w:ascii="Arial" w:eastAsia="TT15Ct00" w:hAnsi="Arial" w:cs="Arial"/>
                          <w:color w:val="auto"/>
                          <w:sz w:val="22"/>
                          <w:szCs w:val="22"/>
                        </w:rPr>
                        <w:t xml:space="preserve"> </w:t>
                      </w:r>
                    </w:p>
                    <w:p w:rsidR="00F857E8" w:rsidRPr="005A3484" w:rsidRDefault="00F857E8" w:rsidP="00204CB5">
                      <w:pPr>
                        <w:pStyle w:val="Default"/>
                        <w:spacing w:after="307"/>
                        <w:jc w:val="both"/>
                        <w:rPr>
                          <w:rFonts w:ascii="Arial" w:eastAsia="TT15Ct00" w:hAnsi="Arial" w:cs="Arial"/>
                          <w:color w:val="auto"/>
                          <w:sz w:val="22"/>
                          <w:szCs w:val="22"/>
                        </w:rPr>
                      </w:pPr>
                      <w:r w:rsidRPr="005A3484">
                        <w:rPr>
                          <w:rFonts w:ascii="Arial" w:eastAsia="TT15Ct00" w:hAnsi="Arial" w:cs="Arial"/>
                          <w:color w:val="auto"/>
                          <w:sz w:val="22"/>
                          <w:szCs w:val="22"/>
                        </w:rPr>
                        <w:t xml:space="preserve">(a) establish procedures for dealing with all complaints relating to the school or to the provision of facilities or services under section 27, other than complaints falling to be dealt with in accordance with any procedures required to be established in relation to the school by virtue of a statutory provision other than this section, and </w:t>
                      </w:r>
                    </w:p>
                    <w:p w:rsidR="00F857E8" w:rsidRPr="005A3484" w:rsidRDefault="00F857E8" w:rsidP="00204CB5">
                      <w:pPr>
                        <w:pStyle w:val="Default"/>
                        <w:spacing w:after="307"/>
                        <w:rPr>
                          <w:rFonts w:ascii="Arial" w:eastAsia="TT15Ct00" w:hAnsi="Arial" w:cs="Arial"/>
                          <w:color w:val="auto"/>
                          <w:sz w:val="22"/>
                          <w:szCs w:val="22"/>
                        </w:rPr>
                      </w:pPr>
                      <w:r w:rsidRPr="005A3484">
                        <w:rPr>
                          <w:rFonts w:ascii="Arial" w:eastAsia="TT15Ct00" w:hAnsi="Arial" w:cs="Arial"/>
                          <w:color w:val="auto"/>
                          <w:sz w:val="22"/>
                          <w:szCs w:val="22"/>
                        </w:rPr>
                        <w:t xml:space="preserve">(b) </w:t>
                      </w:r>
                      <w:proofErr w:type="gramStart"/>
                      <w:r w:rsidRPr="005A3484">
                        <w:rPr>
                          <w:rFonts w:ascii="Arial" w:eastAsia="TT15Ct00" w:hAnsi="Arial" w:cs="Arial"/>
                          <w:color w:val="auto"/>
                          <w:sz w:val="22"/>
                          <w:szCs w:val="22"/>
                        </w:rPr>
                        <w:t>publicise</w:t>
                      </w:r>
                      <w:proofErr w:type="gramEnd"/>
                      <w:r w:rsidRPr="005A3484">
                        <w:rPr>
                          <w:rFonts w:ascii="Arial" w:eastAsia="TT15Ct00" w:hAnsi="Arial" w:cs="Arial"/>
                          <w:color w:val="auto"/>
                          <w:sz w:val="22"/>
                          <w:szCs w:val="22"/>
                        </w:rPr>
                        <w:t xml:space="preserve"> the procedures so established. </w:t>
                      </w:r>
                    </w:p>
                    <w:p w:rsidR="00F857E8" w:rsidRPr="005A3484" w:rsidRDefault="00F857E8" w:rsidP="00204CB5">
                      <w:pPr>
                        <w:pStyle w:val="Default"/>
                        <w:jc w:val="both"/>
                        <w:rPr>
                          <w:rFonts w:ascii="Arial" w:eastAsia="TT15Ct00" w:hAnsi="Arial" w:cs="Arial"/>
                          <w:color w:val="auto"/>
                          <w:sz w:val="22"/>
                          <w:szCs w:val="22"/>
                        </w:rPr>
                      </w:pPr>
                      <w:r w:rsidRPr="005A3484">
                        <w:rPr>
                          <w:rFonts w:ascii="Arial" w:eastAsia="TT15Ct00" w:hAnsi="Arial" w:cs="Arial"/>
                          <w:color w:val="auto"/>
                          <w:sz w:val="22"/>
                          <w:szCs w:val="22"/>
                        </w:rPr>
                        <w:t xml:space="preserve">(2) In establishing or publicising procedures under subsection (1), the governing body shall have regard to any guidance given from time to time (in relation to England) by the Secretary of State. </w:t>
                      </w:r>
                    </w:p>
                    <w:p w:rsidR="00F857E8" w:rsidRPr="005A3484" w:rsidRDefault="00F857E8" w:rsidP="00204CB5">
                      <w:pPr>
                        <w:pStyle w:val="Default"/>
                        <w:jc w:val="both"/>
                        <w:rPr>
                          <w:rFonts w:ascii="Arial" w:eastAsia="TT15Ct00" w:hAnsi="Arial" w:cs="Arial"/>
                          <w:color w:val="auto"/>
                          <w:sz w:val="22"/>
                          <w:szCs w:val="22"/>
                        </w:rPr>
                      </w:pPr>
                    </w:p>
                    <w:p w:rsidR="00F857E8" w:rsidRPr="005A3484" w:rsidRDefault="00F857E8" w:rsidP="00204CB5">
                      <w:pPr>
                        <w:pStyle w:val="CM7"/>
                        <w:spacing w:after="267" w:line="273" w:lineRule="atLeast"/>
                        <w:jc w:val="both"/>
                        <w:rPr>
                          <w:rFonts w:ascii="Arial" w:eastAsia="TT15Ct00" w:hAnsi="Arial" w:cs="Arial"/>
                          <w:sz w:val="22"/>
                          <w:szCs w:val="22"/>
                        </w:rPr>
                      </w:pPr>
                      <w:r w:rsidRPr="005A3484">
                        <w:rPr>
                          <w:rFonts w:ascii="Arial" w:eastAsia="TT15Ct00" w:hAnsi="Arial" w:cs="Arial"/>
                          <w:sz w:val="22"/>
                          <w:szCs w:val="22"/>
                        </w:rPr>
                        <w:t xml:space="preserve">Section 39 of the Education Act 2002 provides the following: </w:t>
                      </w:r>
                    </w:p>
                    <w:p w:rsidR="00F857E8" w:rsidRPr="005A3484" w:rsidRDefault="00F857E8" w:rsidP="00204CB5">
                      <w:pPr>
                        <w:pStyle w:val="CM7"/>
                        <w:spacing w:after="267" w:line="273" w:lineRule="atLeast"/>
                        <w:jc w:val="both"/>
                        <w:rPr>
                          <w:rFonts w:ascii="Arial" w:eastAsia="TT15Ct00" w:hAnsi="Arial" w:cs="Arial"/>
                          <w:sz w:val="22"/>
                          <w:szCs w:val="22"/>
                        </w:rPr>
                      </w:pPr>
                      <w:r w:rsidRPr="005A3484">
                        <w:rPr>
                          <w:rFonts w:ascii="Arial" w:eastAsia="TT15Ct00" w:hAnsi="Arial" w:cs="Arial"/>
                          <w:sz w:val="22"/>
                          <w:szCs w:val="22"/>
                        </w:rPr>
                        <w:t>“</w:t>
                      </w:r>
                      <w:proofErr w:type="gramStart"/>
                      <w:r w:rsidRPr="005A3484">
                        <w:rPr>
                          <w:rFonts w:ascii="Arial" w:eastAsia="TT15Ct00" w:hAnsi="Arial" w:cs="Arial"/>
                          <w:sz w:val="22"/>
                          <w:szCs w:val="22"/>
                        </w:rPr>
                        <w:t>maintained</w:t>
                      </w:r>
                      <w:proofErr w:type="gramEnd"/>
                      <w:r w:rsidRPr="005A3484">
                        <w:rPr>
                          <w:rFonts w:ascii="Arial" w:eastAsia="TT15Ct00" w:hAnsi="Arial" w:cs="Arial"/>
                          <w:sz w:val="22"/>
                          <w:szCs w:val="22"/>
                        </w:rPr>
                        <w:t xml:space="preserve"> school” means a community, foundation or voluntary school, a community or foundation special school or a maintained nursery school</w:t>
                      </w:r>
                      <w:r>
                        <w:rPr>
                          <w:rFonts w:ascii="Arial" w:eastAsia="TT15Ct00" w:hAnsi="Arial" w:cs="Arial"/>
                          <w:sz w:val="22"/>
                          <w:szCs w:val="22"/>
                        </w:rPr>
                        <w:t>;</w:t>
                      </w:r>
                      <w:r w:rsidRPr="005A3484">
                        <w:rPr>
                          <w:rFonts w:ascii="Arial" w:eastAsia="TT15Ct00" w:hAnsi="Arial" w:cs="Arial"/>
                          <w:sz w:val="22"/>
                          <w:szCs w:val="22"/>
                        </w:rPr>
                        <w:t xml:space="preserve"> </w:t>
                      </w:r>
                    </w:p>
                    <w:p w:rsidR="00F857E8" w:rsidRPr="005A3484" w:rsidRDefault="00F857E8" w:rsidP="00204CB5">
                      <w:pPr>
                        <w:pStyle w:val="Default"/>
                        <w:spacing w:line="271" w:lineRule="atLeast"/>
                        <w:ind w:right="670"/>
                        <w:jc w:val="both"/>
                        <w:rPr>
                          <w:rFonts w:ascii="Arial" w:eastAsia="TT15Ct00" w:hAnsi="Arial" w:cs="Arial"/>
                          <w:color w:val="auto"/>
                          <w:sz w:val="22"/>
                          <w:szCs w:val="22"/>
                        </w:rPr>
                      </w:pPr>
                      <w:r w:rsidRPr="005A3484">
                        <w:rPr>
                          <w:rFonts w:ascii="Arial" w:eastAsia="TT15Ct00" w:hAnsi="Arial" w:cs="Arial"/>
                          <w:color w:val="auto"/>
                          <w:sz w:val="22"/>
                          <w:szCs w:val="22"/>
                        </w:rPr>
                        <w:t>“</w:t>
                      </w:r>
                      <w:proofErr w:type="gramStart"/>
                      <w:r w:rsidRPr="005A3484">
                        <w:rPr>
                          <w:rFonts w:ascii="Arial" w:eastAsia="TT15Ct00" w:hAnsi="Arial" w:cs="Arial"/>
                          <w:color w:val="auto"/>
                          <w:sz w:val="22"/>
                          <w:szCs w:val="22"/>
                        </w:rPr>
                        <w:t>maintained</w:t>
                      </w:r>
                      <w:proofErr w:type="gramEnd"/>
                      <w:r w:rsidRPr="005A3484">
                        <w:rPr>
                          <w:rFonts w:ascii="Arial" w:eastAsia="TT15Ct00" w:hAnsi="Arial" w:cs="Arial"/>
                          <w:color w:val="auto"/>
                          <w:sz w:val="22"/>
                          <w:szCs w:val="22"/>
                        </w:rPr>
                        <w:t xml:space="preserve"> nursery school” means a nursery school which is maintained by a local education authority and is not a special school</w:t>
                      </w:r>
                      <w:r>
                        <w:rPr>
                          <w:rFonts w:ascii="Arial" w:eastAsia="TT15Ct00" w:hAnsi="Arial" w:cs="Arial"/>
                          <w:color w:val="auto"/>
                          <w:sz w:val="22"/>
                          <w:szCs w:val="22"/>
                        </w:rPr>
                        <w:t>;</w:t>
                      </w:r>
                      <w:r w:rsidRPr="005A3484">
                        <w:rPr>
                          <w:rFonts w:ascii="Arial" w:eastAsia="TT15Ct00" w:hAnsi="Arial" w:cs="Arial"/>
                          <w:color w:val="auto"/>
                          <w:sz w:val="22"/>
                          <w:szCs w:val="22"/>
                        </w:rPr>
                        <w:t xml:space="preserve"> </w:t>
                      </w:r>
                    </w:p>
                    <w:p w:rsidR="00F857E8" w:rsidRDefault="00F857E8"/>
                  </w:txbxContent>
                </v:textbox>
              </v:shape>
            </w:pict>
          </mc:Fallback>
        </mc:AlternateContent>
      </w:r>
      <w:r w:rsidR="00B9649A" w:rsidRPr="00D059AB">
        <w:rPr>
          <w:rFonts w:ascii="Arial" w:hAnsi="Arial" w:cs="Arial"/>
          <w:b/>
          <w:sz w:val="22"/>
          <w:szCs w:val="22"/>
        </w:rPr>
        <w:t xml:space="preserve">Annex B </w:t>
      </w:r>
    </w:p>
    <w:p w:rsidR="00204CB5" w:rsidRDefault="00204CB5">
      <w:pPr>
        <w:pStyle w:val="CM7"/>
        <w:spacing w:after="267"/>
        <w:rPr>
          <w:rFonts w:ascii="Arial" w:hAnsi="Arial" w:cs="Arial"/>
          <w:sz w:val="22"/>
          <w:szCs w:val="22"/>
        </w:rPr>
      </w:pPr>
    </w:p>
    <w:p w:rsidR="00204CB5" w:rsidRDefault="00204CB5">
      <w:pPr>
        <w:pStyle w:val="CM7"/>
        <w:spacing w:after="267"/>
        <w:rPr>
          <w:rFonts w:ascii="Arial" w:hAnsi="Arial" w:cs="Arial"/>
          <w:sz w:val="22"/>
          <w:szCs w:val="22"/>
        </w:rPr>
      </w:pPr>
    </w:p>
    <w:p w:rsidR="00B9649A" w:rsidRPr="00204CB5" w:rsidRDefault="00E3278A">
      <w:pPr>
        <w:pStyle w:val="Default"/>
        <w:pageBreakBefore/>
        <w:spacing w:after="375" w:line="538" w:lineRule="atLeast"/>
        <w:rPr>
          <w:rFonts w:ascii="Arial" w:eastAsia="TT15Ct00" w:hAnsi="Arial" w:cs="Arial"/>
          <w:b/>
          <w:color w:val="auto"/>
          <w:sz w:val="22"/>
          <w:szCs w:val="22"/>
        </w:rPr>
      </w:pPr>
      <w:r>
        <w:rPr>
          <w:rFonts w:ascii="Arial" w:hAnsi="Arial" w:cs="Arial"/>
          <w:noProof/>
        </w:rPr>
        <mc:AlternateContent>
          <mc:Choice Requires="wps">
            <w:drawing>
              <wp:anchor distT="0" distB="0" distL="114300" distR="114300" simplePos="0" relativeHeight="251659264" behindDoc="0" locked="0" layoutInCell="0" allowOverlap="1">
                <wp:simplePos x="0" y="0"/>
                <wp:positionH relativeFrom="page">
                  <wp:posOffset>858520</wp:posOffset>
                </wp:positionH>
                <wp:positionV relativeFrom="page">
                  <wp:posOffset>1019175</wp:posOffset>
                </wp:positionV>
                <wp:extent cx="6094730" cy="8610600"/>
                <wp:effectExtent l="1270" t="0" r="0" b="0"/>
                <wp:wrapThrough wrapText="bothSides">
                  <wp:wrapPolygon edited="0">
                    <wp:start x="0" y="0"/>
                    <wp:lineTo x="0" y="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861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9039"/>
                            </w:tblGrid>
                            <w:tr w:rsidR="00F857E8" w:rsidTr="00204CB5">
                              <w:trPr>
                                <w:trHeight w:val="550"/>
                              </w:trPr>
                              <w:tc>
                                <w:tcPr>
                                  <w:tcW w:w="9039" w:type="dxa"/>
                                  <w:tcBorders>
                                    <w:top w:val="single" w:sz="4" w:space="0" w:color="000000"/>
                                    <w:left w:val="single" w:sz="4" w:space="0" w:color="000000"/>
                                    <w:bottom w:val="single" w:sz="6" w:space="0" w:color="000000"/>
                                    <w:right w:val="single" w:sz="4" w:space="0" w:color="000000"/>
                                  </w:tcBorders>
                                </w:tcPr>
                                <w:p w:rsidR="00F857E8" w:rsidRDefault="00F857E8">
                                  <w:pPr>
                                    <w:pStyle w:val="Default"/>
                                    <w:rPr>
                                      <w:sz w:val="22"/>
                                      <w:szCs w:val="22"/>
                                    </w:rPr>
                                  </w:pPr>
                                  <w:r>
                                    <w:rPr>
                                      <w:sz w:val="22"/>
                                      <w:szCs w:val="22"/>
                                    </w:rPr>
                                    <w:t xml:space="preserve">Please complete and return to …………………………..(complaints co-ordinator) who will acknowledge receipt and explain what action will be taken. Your name: </w:t>
                                  </w:r>
                                </w:p>
                              </w:tc>
                            </w:tr>
                            <w:tr w:rsidR="00F857E8" w:rsidTr="00204CB5">
                              <w:trPr>
                                <w:trHeight w:val="273"/>
                              </w:trPr>
                              <w:tc>
                                <w:tcPr>
                                  <w:tcW w:w="9039" w:type="dxa"/>
                                  <w:tcBorders>
                                    <w:top w:val="single" w:sz="6" w:space="0" w:color="000000"/>
                                    <w:left w:val="single" w:sz="4" w:space="0" w:color="000000"/>
                                    <w:bottom w:val="single" w:sz="6" w:space="0" w:color="000000"/>
                                    <w:right w:val="single" w:sz="4" w:space="0" w:color="000000"/>
                                  </w:tcBorders>
                                  <w:vAlign w:val="bottom"/>
                                </w:tcPr>
                                <w:p w:rsidR="00F857E8" w:rsidRPr="00E3278A" w:rsidRDefault="00F857E8">
                                  <w:pPr>
                                    <w:pStyle w:val="Default"/>
                                    <w:rPr>
                                      <w:rFonts w:ascii="Arial" w:hAnsi="Arial" w:cs="Arial"/>
                                      <w:sz w:val="22"/>
                                      <w:szCs w:val="22"/>
                                    </w:rPr>
                                  </w:pPr>
                                  <w:r w:rsidRPr="00E3278A">
                                    <w:rPr>
                                      <w:rFonts w:ascii="Arial" w:hAnsi="Arial" w:cs="Arial"/>
                                      <w:sz w:val="22"/>
                                      <w:szCs w:val="22"/>
                                    </w:rPr>
                                    <w:t>Please complete and return to............................................... (complaints co-ordinator) who will acknowledge receipt and explain what action will be taken.</w:t>
                                  </w:r>
                                </w:p>
                                <w:p w:rsidR="00F857E8" w:rsidRPr="00E3278A" w:rsidRDefault="00F857E8">
                                  <w:pPr>
                                    <w:pStyle w:val="Default"/>
                                    <w:rPr>
                                      <w:sz w:val="22"/>
                                      <w:szCs w:val="22"/>
                                    </w:rPr>
                                  </w:pPr>
                                </w:p>
                                <w:p w:rsidR="00F857E8" w:rsidRPr="00E3278A" w:rsidRDefault="00F857E8">
                                  <w:pPr>
                                    <w:pStyle w:val="Default"/>
                                    <w:rPr>
                                      <w:sz w:val="22"/>
                                      <w:szCs w:val="22"/>
                                    </w:rPr>
                                  </w:pPr>
                                </w:p>
                              </w:tc>
                            </w:tr>
                            <w:tr w:rsidR="00F857E8" w:rsidTr="00204CB5">
                              <w:trPr>
                                <w:trHeight w:val="273"/>
                              </w:trPr>
                              <w:tc>
                                <w:tcPr>
                                  <w:tcW w:w="9039" w:type="dxa"/>
                                  <w:tcBorders>
                                    <w:top w:val="single" w:sz="6" w:space="0" w:color="000000"/>
                                    <w:left w:val="single" w:sz="4" w:space="0" w:color="000000"/>
                                    <w:bottom w:val="single" w:sz="6" w:space="0" w:color="000000"/>
                                    <w:right w:val="single" w:sz="4" w:space="0" w:color="000000"/>
                                  </w:tcBorders>
                                  <w:vAlign w:val="bottom"/>
                                </w:tcPr>
                                <w:p w:rsidR="00F857E8" w:rsidRPr="00E3278A" w:rsidRDefault="00F857E8">
                                  <w:pPr>
                                    <w:pStyle w:val="Default"/>
                                    <w:rPr>
                                      <w:rFonts w:ascii="Arial" w:hAnsi="Arial" w:cs="Arial"/>
                                      <w:sz w:val="22"/>
                                      <w:szCs w:val="22"/>
                                    </w:rPr>
                                  </w:pPr>
                                  <w:r w:rsidRPr="00E3278A">
                                    <w:rPr>
                                      <w:rFonts w:ascii="Arial" w:hAnsi="Arial" w:cs="Arial"/>
                                      <w:sz w:val="22"/>
                                      <w:szCs w:val="22"/>
                                    </w:rPr>
                                    <w:t>Your Name:</w:t>
                                  </w:r>
                                </w:p>
                                <w:p w:rsidR="00F857E8" w:rsidRPr="00E3278A" w:rsidRDefault="00F857E8">
                                  <w:pPr>
                                    <w:pStyle w:val="Default"/>
                                    <w:rPr>
                                      <w:rFonts w:ascii="Arial" w:hAnsi="Arial" w:cs="Arial"/>
                                      <w:sz w:val="22"/>
                                      <w:szCs w:val="22"/>
                                    </w:rPr>
                                  </w:pPr>
                                </w:p>
                              </w:tc>
                            </w:tr>
                            <w:tr w:rsidR="00F857E8" w:rsidTr="00204CB5">
                              <w:trPr>
                                <w:trHeight w:val="273"/>
                              </w:trPr>
                              <w:tc>
                                <w:tcPr>
                                  <w:tcW w:w="9039" w:type="dxa"/>
                                  <w:tcBorders>
                                    <w:top w:val="single" w:sz="6" w:space="0" w:color="000000"/>
                                    <w:left w:val="single" w:sz="4" w:space="0" w:color="000000"/>
                                    <w:bottom w:val="single" w:sz="6" w:space="0" w:color="000000"/>
                                    <w:right w:val="single" w:sz="4" w:space="0" w:color="000000"/>
                                  </w:tcBorders>
                                  <w:vAlign w:val="bottom"/>
                                </w:tcPr>
                                <w:p w:rsidR="00F857E8" w:rsidRPr="00E3278A" w:rsidRDefault="00F857E8" w:rsidP="00204CB5">
                                  <w:pPr>
                                    <w:pStyle w:val="Default"/>
                                    <w:rPr>
                                      <w:rFonts w:ascii="Arial" w:hAnsi="Arial" w:cs="Arial"/>
                                      <w:sz w:val="22"/>
                                      <w:szCs w:val="22"/>
                                    </w:rPr>
                                  </w:pPr>
                                  <w:r w:rsidRPr="00E3278A">
                                    <w:rPr>
                                      <w:rFonts w:ascii="Arial" w:hAnsi="Arial" w:cs="Arial"/>
                                      <w:sz w:val="22"/>
                                      <w:szCs w:val="22"/>
                                    </w:rPr>
                                    <w:t>Pupil’s Name:</w:t>
                                  </w:r>
                                </w:p>
                                <w:p w:rsidR="00F857E8" w:rsidRPr="00E3278A" w:rsidRDefault="00F857E8" w:rsidP="00204CB5">
                                  <w:pPr>
                                    <w:pStyle w:val="Default"/>
                                    <w:rPr>
                                      <w:rFonts w:ascii="Arial" w:hAnsi="Arial" w:cs="Arial"/>
                                      <w:sz w:val="22"/>
                                      <w:szCs w:val="22"/>
                                    </w:rPr>
                                  </w:pPr>
                                  <w:r w:rsidRPr="00E3278A">
                                    <w:rPr>
                                      <w:rFonts w:ascii="Arial" w:hAnsi="Arial" w:cs="Arial"/>
                                      <w:sz w:val="22"/>
                                      <w:szCs w:val="22"/>
                                    </w:rPr>
                                    <w:t xml:space="preserve"> </w:t>
                                  </w:r>
                                </w:p>
                              </w:tc>
                            </w:tr>
                            <w:tr w:rsidR="00F857E8" w:rsidTr="00204CB5">
                              <w:trPr>
                                <w:trHeight w:val="273"/>
                              </w:trPr>
                              <w:tc>
                                <w:tcPr>
                                  <w:tcW w:w="9039" w:type="dxa"/>
                                  <w:tcBorders>
                                    <w:top w:val="single" w:sz="6" w:space="0" w:color="000000"/>
                                    <w:left w:val="single" w:sz="4" w:space="0" w:color="000000"/>
                                    <w:bottom w:val="single" w:sz="6" w:space="0" w:color="000000"/>
                                    <w:right w:val="single" w:sz="4" w:space="0" w:color="000000"/>
                                  </w:tcBorders>
                                  <w:vAlign w:val="bottom"/>
                                </w:tcPr>
                                <w:p w:rsidR="00F857E8" w:rsidRPr="00E3278A" w:rsidRDefault="00F857E8">
                                  <w:pPr>
                                    <w:pStyle w:val="Default"/>
                                    <w:rPr>
                                      <w:rFonts w:ascii="Arial" w:hAnsi="Arial" w:cs="Arial"/>
                                      <w:sz w:val="22"/>
                                      <w:szCs w:val="22"/>
                                    </w:rPr>
                                  </w:pPr>
                                  <w:r w:rsidRPr="00E3278A">
                                    <w:rPr>
                                      <w:rFonts w:ascii="Arial" w:hAnsi="Arial" w:cs="Arial"/>
                                      <w:sz w:val="22"/>
                                      <w:szCs w:val="22"/>
                                    </w:rPr>
                                    <w:t>Your relationship to the pupil:</w:t>
                                  </w:r>
                                </w:p>
                                <w:p w:rsidR="00F857E8" w:rsidRPr="00E3278A" w:rsidRDefault="00F857E8">
                                  <w:pPr>
                                    <w:pStyle w:val="Default"/>
                                    <w:rPr>
                                      <w:rFonts w:ascii="Arial" w:hAnsi="Arial" w:cs="Arial"/>
                                      <w:sz w:val="22"/>
                                      <w:szCs w:val="22"/>
                                    </w:rPr>
                                  </w:pPr>
                                  <w:r w:rsidRPr="00E3278A">
                                    <w:rPr>
                                      <w:rFonts w:ascii="Arial" w:hAnsi="Arial" w:cs="Arial"/>
                                      <w:sz w:val="22"/>
                                      <w:szCs w:val="22"/>
                                    </w:rPr>
                                    <w:t xml:space="preserve"> </w:t>
                                  </w:r>
                                </w:p>
                              </w:tc>
                            </w:tr>
                            <w:tr w:rsidR="00F857E8" w:rsidTr="00204CB5">
                              <w:trPr>
                                <w:trHeight w:val="1078"/>
                              </w:trPr>
                              <w:tc>
                                <w:tcPr>
                                  <w:tcW w:w="9039" w:type="dxa"/>
                                  <w:tcBorders>
                                    <w:top w:val="single" w:sz="6" w:space="0" w:color="000000"/>
                                    <w:left w:val="single" w:sz="4" w:space="0" w:color="000000"/>
                                    <w:bottom w:val="single" w:sz="6" w:space="0" w:color="000000"/>
                                    <w:right w:val="single" w:sz="4" w:space="0" w:color="000000"/>
                                  </w:tcBorders>
                                </w:tcPr>
                                <w:p w:rsidR="00F857E8" w:rsidRPr="00E3278A" w:rsidRDefault="00F857E8">
                                  <w:pPr>
                                    <w:pStyle w:val="Default"/>
                                    <w:rPr>
                                      <w:rFonts w:ascii="Arial" w:hAnsi="Arial" w:cs="Arial"/>
                                      <w:sz w:val="22"/>
                                      <w:szCs w:val="22"/>
                                    </w:rPr>
                                  </w:pPr>
                                  <w:r w:rsidRPr="00E3278A">
                                    <w:rPr>
                                      <w:rFonts w:ascii="Arial" w:hAnsi="Arial" w:cs="Arial"/>
                                      <w:sz w:val="22"/>
                                      <w:szCs w:val="22"/>
                                    </w:rPr>
                                    <w:t>Address:</w:t>
                                  </w:r>
                                </w:p>
                                <w:p w:rsidR="00F857E8" w:rsidRPr="00E3278A" w:rsidRDefault="00F857E8">
                                  <w:pPr>
                                    <w:pStyle w:val="Default"/>
                                    <w:rPr>
                                      <w:rFonts w:ascii="Arial" w:hAnsi="Arial" w:cs="Arial"/>
                                      <w:sz w:val="22"/>
                                      <w:szCs w:val="22"/>
                                    </w:rPr>
                                  </w:pPr>
                                </w:p>
                                <w:p w:rsidR="00F857E8" w:rsidRPr="00E3278A" w:rsidRDefault="00F857E8">
                                  <w:pPr>
                                    <w:pStyle w:val="Default"/>
                                    <w:rPr>
                                      <w:rFonts w:ascii="Arial" w:hAnsi="Arial" w:cs="Arial"/>
                                      <w:sz w:val="22"/>
                                      <w:szCs w:val="22"/>
                                    </w:rPr>
                                  </w:pPr>
                                </w:p>
                                <w:p w:rsidR="00F857E8" w:rsidRPr="00E3278A" w:rsidRDefault="00F857E8">
                                  <w:pPr>
                                    <w:pStyle w:val="Default"/>
                                    <w:rPr>
                                      <w:rFonts w:ascii="Arial" w:hAnsi="Arial" w:cs="Arial"/>
                                      <w:sz w:val="22"/>
                                      <w:szCs w:val="22"/>
                                    </w:rPr>
                                  </w:pPr>
                                </w:p>
                                <w:p w:rsidR="00F857E8" w:rsidRPr="00E3278A" w:rsidRDefault="00F857E8">
                                  <w:pPr>
                                    <w:pStyle w:val="Default"/>
                                    <w:rPr>
                                      <w:rFonts w:ascii="Arial" w:hAnsi="Arial" w:cs="Arial"/>
                                      <w:sz w:val="22"/>
                                      <w:szCs w:val="22"/>
                                    </w:rPr>
                                  </w:pPr>
                                  <w:r w:rsidRPr="00E3278A">
                                    <w:rPr>
                                      <w:rFonts w:ascii="Arial" w:hAnsi="Arial" w:cs="Arial"/>
                                      <w:sz w:val="22"/>
                                      <w:szCs w:val="22"/>
                                    </w:rPr>
                                    <w:t xml:space="preserve">Postcode: </w:t>
                                  </w:r>
                                </w:p>
                                <w:p w:rsidR="00F857E8" w:rsidRPr="00E3278A" w:rsidRDefault="00F857E8">
                                  <w:pPr>
                                    <w:pStyle w:val="Default"/>
                                    <w:rPr>
                                      <w:rFonts w:ascii="Arial" w:hAnsi="Arial" w:cs="Arial"/>
                                      <w:sz w:val="22"/>
                                      <w:szCs w:val="22"/>
                                    </w:rPr>
                                  </w:pPr>
                                </w:p>
                                <w:p w:rsidR="00F857E8" w:rsidRPr="00E3278A" w:rsidRDefault="00F857E8">
                                  <w:pPr>
                                    <w:pStyle w:val="Default"/>
                                    <w:rPr>
                                      <w:rFonts w:ascii="Arial" w:hAnsi="Arial" w:cs="Arial"/>
                                      <w:sz w:val="22"/>
                                      <w:szCs w:val="22"/>
                                    </w:rPr>
                                  </w:pPr>
                                  <w:r w:rsidRPr="00E3278A">
                                    <w:rPr>
                                      <w:rFonts w:ascii="Arial" w:hAnsi="Arial" w:cs="Arial"/>
                                      <w:sz w:val="22"/>
                                      <w:szCs w:val="22"/>
                                    </w:rPr>
                                    <w:t xml:space="preserve">Day time telephone number: </w:t>
                                  </w:r>
                                </w:p>
                                <w:p w:rsidR="00F857E8" w:rsidRPr="00E3278A" w:rsidRDefault="00F857E8">
                                  <w:pPr>
                                    <w:pStyle w:val="Default"/>
                                    <w:rPr>
                                      <w:rFonts w:ascii="Arial" w:hAnsi="Arial" w:cs="Arial"/>
                                      <w:sz w:val="22"/>
                                      <w:szCs w:val="22"/>
                                    </w:rPr>
                                  </w:pPr>
                                </w:p>
                                <w:p w:rsidR="00F857E8" w:rsidRPr="00E3278A" w:rsidRDefault="00F857E8">
                                  <w:pPr>
                                    <w:pStyle w:val="Default"/>
                                    <w:rPr>
                                      <w:rFonts w:ascii="Arial" w:hAnsi="Arial" w:cs="Arial"/>
                                      <w:sz w:val="22"/>
                                      <w:szCs w:val="22"/>
                                    </w:rPr>
                                  </w:pPr>
                                </w:p>
                                <w:p w:rsidR="00F857E8" w:rsidRPr="00E3278A" w:rsidRDefault="00F857E8">
                                  <w:pPr>
                                    <w:pStyle w:val="Default"/>
                                    <w:rPr>
                                      <w:sz w:val="22"/>
                                      <w:szCs w:val="22"/>
                                    </w:rPr>
                                  </w:pPr>
                                  <w:r w:rsidRPr="00E3278A">
                                    <w:rPr>
                                      <w:rFonts w:ascii="Arial" w:hAnsi="Arial" w:cs="Arial"/>
                                      <w:sz w:val="22"/>
                                      <w:szCs w:val="22"/>
                                    </w:rPr>
                                    <w:t>Evening telephone number:</w:t>
                                  </w:r>
                                  <w:r w:rsidRPr="00E3278A">
                                    <w:rPr>
                                      <w:sz w:val="22"/>
                                      <w:szCs w:val="22"/>
                                    </w:rPr>
                                    <w:t xml:space="preserve"> </w:t>
                                  </w:r>
                                </w:p>
                              </w:tc>
                            </w:tr>
                            <w:tr w:rsidR="00F857E8" w:rsidTr="00204CB5">
                              <w:trPr>
                                <w:trHeight w:val="1078"/>
                              </w:trPr>
                              <w:tc>
                                <w:tcPr>
                                  <w:tcW w:w="9039" w:type="dxa"/>
                                  <w:tcBorders>
                                    <w:top w:val="single" w:sz="6" w:space="0" w:color="000000"/>
                                    <w:left w:val="single" w:sz="4" w:space="0" w:color="000000"/>
                                    <w:bottom w:val="single" w:sz="6" w:space="0" w:color="000000"/>
                                    <w:right w:val="single" w:sz="4" w:space="0" w:color="000000"/>
                                  </w:tcBorders>
                                </w:tcPr>
                                <w:p w:rsidR="00F857E8" w:rsidRPr="00E3278A" w:rsidRDefault="00F857E8">
                                  <w:pPr>
                                    <w:pStyle w:val="Default"/>
                                    <w:rPr>
                                      <w:rFonts w:ascii="Arial" w:hAnsi="Arial" w:cs="Arial"/>
                                      <w:sz w:val="22"/>
                                      <w:szCs w:val="22"/>
                                    </w:rPr>
                                  </w:pPr>
                                  <w:r w:rsidRPr="00E3278A">
                                    <w:rPr>
                                      <w:rFonts w:ascii="Arial" w:hAnsi="Arial" w:cs="Arial"/>
                                      <w:sz w:val="22"/>
                                      <w:szCs w:val="22"/>
                                    </w:rPr>
                                    <w:t>Please give details of your compliant:-</w:t>
                                  </w: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tc>
                            </w:tr>
                            <w:tr w:rsidR="00F857E8" w:rsidTr="00204CB5">
                              <w:trPr>
                                <w:trHeight w:val="1078"/>
                              </w:trPr>
                              <w:tc>
                                <w:tcPr>
                                  <w:tcW w:w="9039" w:type="dxa"/>
                                  <w:tcBorders>
                                    <w:top w:val="single" w:sz="6" w:space="0" w:color="000000"/>
                                    <w:left w:val="single" w:sz="4" w:space="0" w:color="000000"/>
                                    <w:bottom w:val="single" w:sz="6" w:space="0" w:color="000000"/>
                                    <w:right w:val="single" w:sz="4" w:space="0" w:color="000000"/>
                                  </w:tcBorders>
                                </w:tcPr>
                                <w:p w:rsidR="00F857E8" w:rsidRPr="00E3278A" w:rsidRDefault="00F857E8" w:rsidP="00204CB5">
                                  <w:pPr>
                                    <w:pStyle w:val="Default"/>
                                    <w:spacing w:line="271" w:lineRule="atLeast"/>
                                    <w:jc w:val="both"/>
                                    <w:rPr>
                                      <w:rFonts w:ascii="Arial" w:hAnsi="Arial" w:cs="Arial"/>
                                      <w:color w:val="auto"/>
                                      <w:sz w:val="22"/>
                                      <w:szCs w:val="22"/>
                                    </w:rPr>
                                  </w:pPr>
                                  <w:r w:rsidRPr="00E3278A">
                                    <w:rPr>
                                      <w:rFonts w:ascii="Arial" w:hAnsi="Arial" w:cs="Arial"/>
                                      <w:color w:val="auto"/>
                                      <w:sz w:val="22"/>
                                      <w:szCs w:val="22"/>
                                    </w:rPr>
                                    <w:t xml:space="preserve">What action, if any, have you already taken to try and resolve your complaint. (Who did you speak to and what was the response)? </w:t>
                                  </w: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pPr>
                                    <w:pStyle w:val="Default"/>
                                    <w:rPr>
                                      <w:sz w:val="22"/>
                                      <w:szCs w:val="22"/>
                                    </w:rPr>
                                  </w:pPr>
                                </w:p>
                              </w:tc>
                            </w:tr>
                          </w:tbl>
                          <w:p w:rsidR="002642BE" w:rsidRDefault="0026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67.6pt;margin-top:80.25pt;width:479.9pt;height:6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VIuQIAAME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9039"/>
                      </w:tblGrid>
                      <w:tr w:rsidR="00F857E8" w:rsidTr="00204CB5">
                        <w:trPr>
                          <w:trHeight w:val="550"/>
                        </w:trPr>
                        <w:tc>
                          <w:tcPr>
                            <w:tcW w:w="9039" w:type="dxa"/>
                            <w:tcBorders>
                              <w:top w:val="single" w:sz="4" w:space="0" w:color="000000"/>
                              <w:left w:val="single" w:sz="4" w:space="0" w:color="000000"/>
                              <w:bottom w:val="single" w:sz="6" w:space="0" w:color="000000"/>
                              <w:right w:val="single" w:sz="4" w:space="0" w:color="000000"/>
                            </w:tcBorders>
                          </w:tcPr>
                          <w:p w:rsidR="00F857E8" w:rsidRDefault="00F857E8">
                            <w:pPr>
                              <w:pStyle w:val="Default"/>
                              <w:rPr>
                                <w:sz w:val="22"/>
                                <w:szCs w:val="22"/>
                              </w:rPr>
                            </w:pPr>
                            <w:r>
                              <w:rPr>
                                <w:sz w:val="22"/>
                                <w:szCs w:val="22"/>
                              </w:rPr>
                              <w:t xml:space="preserve">Please complete and return to …………………………..(complaints co-ordinator) who will acknowledge receipt and explain what action will be taken. Your name: </w:t>
                            </w:r>
                          </w:p>
                        </w:tc>
                      </w:tr>
                      <w:tr w:rsidR="00F857E8" w:rsidTr="00204CB5">
                        <w:trPr>
                          <w:trHeight w:val="273"/>
                        </w:trPr>
                        <w:tc>
                          <w:tcPr>
                            <w:tcW w:w="9039" w:type="dxa"/>
                            <w:tcBorders>
                              <w:top w:val="single" w:sz="6" w:space="0" w:color="000000"/>
                              <w:left w:val="single" w:sz="4" w:space="0" w:color="000000"/>
                              <w:bottom w:val="single" w:sz="6" w:space="0" w:color="000000"/>
                              <w:right w:val="single" w:sz="4" w:space="0" w:color="000000"/>
                            </w:tcBorders>
                            <w:vAlign w:val="bottom"/>
                          </w:tcPr>
                          <w:p w:rsidR="00F857E8" w:rsidRPr="00E3278A" w:rsidRDefault="00F857E8">
                            <w:pPr>
                              <w:pStyle w:val="Default"/>
                              <w:rPr>
                                <w:rFonts w:ascii="Arial" w:hAnsi="Arial" w:cs="Arial"/>
                                <w:sz w:val="22"/>
                                <w:szCs w:val="22"/>
                              </w:rPr>
                            </w:pPr>
                            <w:r w:rsidRPr="00E3278A">
                              <w:rPr>
                                <w:rFonts w:ascii="Arial" w:hAnsi="Arial" w:cs="Arial"/>
                                <w:sz w:val="22"/>
                                <w:szCs w:val="22"/>
                              </w:rPr>
                              <w:t>Please complete and return to............................................... (complaints co-ordinator) who will acknowledge receipt and explain what action will be taken.</w:t>
                            </w:r>
                          </w:p>
                          <w:p w:rsidR="00F857E8" w:rsidRPr="00E3278A" w:rsidRDefault="00F857E8">
                            <w:pPr>
                              <w:pStyle w:val="Default"/>
                              <w:rPr>
                                <w:sz w:val="22"/>
                                <w:szCs w:val="22"/>
                              </w:rPr>
                            </w:pPr>
                          </w:p>
                          <w:p w:rsidR="00F857E8" w:rsidRPr="00E3278A" w:rsidRDefault="00F857E8">
                            <w:pPr>
                              <w:pStyle w:val="Default"/>
                              <w:rPr>
                                <w:sz w:val="22"/>
                                <w:szCs w:val="22"/>
                              </w:rPr>
                            </w:pPr>
                          </w:p>
                        </w:tc>
                      </w:tr>
                      <w:tr w:rsidR="00F857E8" w:rsidTr="00204CB5">
                        <w:trPr>
                          <w:trHeight w:val="273"/>
                        </w:trPr>
                        <w:tc>
                          <w:tcPr>
                            <w:tcW w:w="9039" w:type="dxa"/>
                            <w:tcBorders>
                              <w:top w:val="single" w:sz="6" w:space="0" w:color="000000"/>
                              <w:left w:val="single" w:sz="4" w:space="0" w:color="000000"/>
                              <w:bottom w:val="single" w:sz="6" w:space="0" w:color="000000"/>
                              <w:right w:val="single" w:sz="4" w:space="0" w:color="000000"/>
                            </w:tcBorders>
                            <w:vAlign w:val="bottom"/>
                          </w:tcPr>
                          <w:p w:rsidR="00F857E8" w:rsidRPr="00E3278A" w:rsidRDefault="00F857E8">
                            <w:pPr>
                              <w:pStyle w:val="Default"/>
                              <w:rPr>
                                <w:rFonts w:ascii="Arial" w:hAnsi="Arial" w:cs="Arial"/>
                                <w:sz w:val="22"/>
                                <w:szCs w:val="22"/>
                              </w:rPr>
                            </w:pPr>
                            <w:r w:rsidRPr="00E3278A">
                              <w:rPr>
                                <w:rFonts w:ascii="Arial" w:hAnsi="Arial" w:cs="Arial"/>
                                <w:sz w:val="22"/>
                                <w:szCs w:val="22"/>
                              </w:rPr>
                              <w:t>Your Name:</w:t>
                            </w:r>
                          </w:p>
                          <w:p w:rsidR="00F857E8" w:rsidRPr="00E3278A" w:rsidRDefault="00F857E8">
                            <w:pPr>
                              <w:pStyle w:val="Default"/>
                              <w:rPr>
                                <w:rFonts w:ascii="Arial" w:hAnsi="Arial" w:cs="Arial"/>
                                <w:sz w:val="22"/>
                                <w:szCs w:val="22"/>
                              </w:rPr>
                            </w:pPr>
                          </w:p>
                        </w:tc>
                      </w:tr>
                      <w:tr w:rsidR="00F857E8" w:rsidTr="00204CB5">
                        <w:trPr>
                          <w:trHeight w:val="273"/>
                        </w:trPr>
                        <w:tc>
                          <w:tcPr>
                            <w:tcW w:w="9039" w:type="dxa"/>
                            <w:tcBorders>
                              <w:top w:val="single" w:sz="6" w:space="0" w:color="000000"/>
                              <w:left w:val="single" w:sz="4" w:space="0" w:color="000000"/>
                              <w:bottom w:val="single" w:sz="6" w:space="0" w:color="000000"/>
                              <w:right w:val="single" w:sz="4" w:space="0" w:color="000000"/>
                            </w:tcBorders>
                            <w:vAlign w:val="bottom"/>
                          </w:tcPr>
                          <w:p w:rsidR="00F857E8" w:rsidRPr="00E3278A" w:rsidRDefault="00F857E8" w:rsidP="00204CB5">
                            <w:pPr>
                              <w:pStyle w:val="Default"/>
                              <w:rPr>
                                <w:rFonts w:ascii="Arial" w:hAnsi="Arial" w:cs="Arial"/>
                                <w:sz w:val="22"/>
                                <w:szCs w:val="22"/>
                              </w:rPr>
                            </w:pPr>
                            <w:r w:rsidRPr="00E3278A">
                              <w:rPr>
                                <w:rFonts w:ascii="Arial" w:hAnsi="Arial" w:cs="Arial"/>
                                <w:sz w:val="22"/>
                                <w:szCs w:val="22"/>
                              </w:rPr>
                              <w:t>Pupil’s Name:</w:t>
                            </w:r>
                          </w:p>
                          <w:p w:rsidR="00F857E8" w:rsidRPr="00E3278A" w:rsidRDefault="00F857E8" w:rsidP="00204CB5">
                            <w:pPr>
                              <w:pStyle w:val="Default"/>
                              <w:rPr>
                                <w:rFonts w:ascii="Arial" w:hAnsi="Arial" w:cs="Arial"/>
                                <w:sz w:val="22"/>
                                <w:szCs w:val="22"/>
                              </w:rPr>
                            </w:pPr>
                            <w:r w:rsidRPr="00E3278A">
                              <w:rPr>
                                <w:rFonts w:ascii="Arial" w:hAnsi="Arial" w:cs="Arial"/>
                                <w:sz w:val="22"/>
                                <w:szCs w:val="22"/>
                              </w:rPr>
                              <w:t xml:space="preserve"> </w:t>
                            </w:r>
                          </w:p>
                        </w:tc>
                      </w:tr>
                      <w:tr w:rsidR="00F857E8" w:rsidTr="00204CB5">
                        <w:trPr>
                          <w:trHeight w:val="273"/>
                        </w:trPr>
                        <w:tc>
                          <w:tcPr>
                            <w:tcW w:w="9039" w:type="dxa"/>
                            <w:tcBorders>
                              <w:top w:val="single" w:sz="6" w:space="0" w:color="000000"/>
                              <w:left w:val="single" w:sz="4" w:space="0" w:color="000000"/>
                              <w:bottom w:val="single" w:sz="6" w:space="0" w:color="000000"/>
                              <w:right w:val="single" w:sz="4" w:space="0" w:color="000000"/>
                            </w:tcBorders>
                            <w:vAlign w:val="bottom"/>
                          </w:tcPr>
                          <w:p w:rsidR="00F857E8" w:rsidRPr="00E3278A" w:rsidRDefault="00F857E8">
                            <w:pPr>
                              <w:pStyle w:val="Default"/>
                              <w:rPr>
                                <w:rFonts w:ascii="Arial" w:hAnsi="Arial" w:cs="Arial"/>
                                <w:sz w:val="22"/>
                                <w:szCs w:val="22"/>
                              </w:rPr>
                            </w:pPr>
                            <w:r w:rsidRPr="00E3278A">
                              <w:rPr>
                                <w:rFonts w:ascii="Arial" w:hAnsi="Arial" w:cs="Arial"/>
                                <w:sz w:val="22"/>
                                <w:szCs w:val="22"/>
                              </w:rPr>
                              <w:t>Your relationship to the pupil:</w:t>
                            </w:r>
                          </w:p>
                          <w:p w:rsidR="00F857E8" w:rsidRPr="00E3278A" w:rsidRDefault="00F857E8">
                            <w:pPr>
                              <w:pStyle w:val="Default"/>
                              <w:rPr>
                                <w:rFonts w:ascii="Arial" w:hAnsi="Arial" w:cs="Arial"/>
                                <w:sz w:val="22"/>
                                <w:szCs w:val="22"/>
                              </w:rPr>
                            </w:pPr>
                            <w:r w:rsidRPr="00E3278A">
                              <w:rPr>
                                <w:rFonts w:ascii="Arial" w:hAnsi="Arial" w:cs="Arial"/>
                                <w:sz w:val="22"/>
                                <w:szCs w:val="22"/>
                              </w:rPr>
                              <w:t xml:space="preserve"> </w:t>
                            </w:r>
                          </w:p>
                        </w:tc>
                      </w:tr>
                      <w:tr w:rsidR="00F857E8" w:rsidTr="00204CB5">
                        <w:trPr>
                          <w:trHeight w:val="1078"/>
                        </w:trPr>
                        <w:tc>
                          <w:tcPr>
                            <w:tcW w:w="9039" w:type="dxa"/>
                            <w:tcBorders>
                              <w:top w:val="single" w:sz="6" w:space="0" w:color="000000"/>
                              <w:left w:val="single" w:sz="4" w:space="0" w:color="000000"/>
                              <w:bottom w:val="single" w:sz="6" w:space="0" w:color="000000"/>
                              <w:right w:val="single" w:sz="4" w:space="0" w:color="000000"/>
                            </w:tcBorders>
                          </w:tcPr>
                          <w:p w:rsidR="00F857E8" w:rsidRPr="00E3278A" w:rsidRDefault="00F857E8">
                            <w:pPr>
                              <w:pStyle w:val="Default"/>
                              <w:rPr>
                                <w:rFonts w:ascii="Arial" w:hAnsi="Arial" w:cs="Arial"/>
                                <w:sz w:val="22"/>
                                <w:szCs w:val="22"/>
                              </w:rPr>
                            </w:pPr>
                            <w:r w:rsidRPr="00E3278A">
                              <w:rPr>
                                <w:rFonts w:ascii="Arial" w:hAnsi="Arial" w:cs="Arial"/>
                                <w:sz w:val="22"/>
                                <w:szCs w:val="22"/>
                              </w:rPr>
                              <w:t>Address:</w:t>
                            </w:r>
                          </w:p>
                          <w:p w:rsidR="00F857E8" w:rsidRPr="00E3278A" w:rsidRDefault="00F857E8">
                            <w:pPr>
                              <w:pStyle w:val="Default"/>
                              <w:rPr>
                                <w:rFonts w:ascii="Arial" w:hAnsi="Arial" w:cs="Arial"/>
                                <w:sz w:val="22"/>
                                <w:szCs w:val="22"/>
                              </w:rPr>
                            </w:pPr>
                          </w:p>
                          <w:p w:rsidR="00F857E8" w:rsidRPr="00E3278A" w:rsidRDefault="00F857E8">
                            <w:pPr>
                              <w:pStyle w:val="Default"/>
                              <w:rPr>
                                <w:rFonts w:ascii="Arial" w:hAnsi="Arial" w:cs="Arial"/>
                                <w:sz w:val="22"/>
                                <w:szCs w:val="22"/>
                              </w:rPr>
                            </w:pPr>
                          </w:p>
                          <w:p w:rsidR="00F857E8" w:rsidRPr="00E3278A" w:rsidRDefault="00F857E8">
                            <w:pPr>
                              <w:pStyle w:val="Default"/>
                              <w:rPr>
                                <w:rFonts w:ascii="Arial" w:hAnsi="Arial" w:cs="Arial"/>
                                <w:sz w:val="22"/>
                                <w:szCs w:val="22"/>
                              </w:rPr>
                            </w:pPr>
                          </w:p>
                          <w:p w:rsidR="00F857E8" w:rsidRPr="00E3278A" w:rsidRDefault="00F857E8">
                            <w:pPr>
                              <w:pStyle w:val="Default"/>
                              <w:rPr>
                                <w:rFonts w:ascii="Arial" w:hAnsi="Arial" w:cs="Arial"/>
                                <w:sz w:val="22"/>
                                <w:szCs w:val="22"/>
                              </w:rPr>
                            </w:pPr>
                            <w:r w:rsidRPr="00E3278A">
                              <w:rPr>
                                <w:rFonts w:ascii="Arial" w:hAnsi="Arial" w:cs="Arial"/>
                                <w:sz w:val="22"/>
                                <w:szCs w:val="22"/>
                              </w:rPr>
                              <w:t xml:space="preserve">Postcode: </w:t>
                            </w:r>
                          </w:p>
                          <w:p w:rsidR="00F857E8" w:rsidRPr="00E3278A" w:rsidRDefault="00F857E8">
                            <w:pPr>
                              <w:pStyle w:val="Default"/>
                              <w:rPr>
                                <w:rFonts w:ascii="Arial" w:hAnsi="Arial" w:cs="Arial"/>
                                <w:sz w:val="22"/>
                                <w:szCs w:val="22"/>
                              </w:rPr>
                            </w:pPr>
                          </w:p>
                          <w:p w:rsidR="00F857E8" w:rsidRPr="00E3278A" w:rsidRDefault="00F857E8">
                            <w:pPr>
                              <w:pStyle w:val="Default"/>
                              <w:rPr>
                                <w:rFonts w:ascii="Arial" w:hAnsi="Arial" w:cs="Arial"/>
                                <w:sz w:val="22"/>
                                <w:szCs w:val="22"/>
                              </w:rPr>
                            </w:pPr>
                            <w:r w:rsidRPr="00E3278A">
                              <w:rPr>
                                <w:rFonts w:ascii="Arial" w:hAnsi="Arial" w:cs="Arial"/>
                                <w:sz w:val="22"/>
                                <w:szCs w:val="22"/>
                              </w:rPr>
                              <w:t xml:space="preserve">Day time telephone number: </w:t>
                            </w:r>
                          </w:p>
                          <w:p w:rsidR="00F857E8" w:rsidRPr="00E3278A" w:rsidRDefault="00F857E8">
                            <w:pPr>
                              <w:pStyle w:val="Default"/>
                              <w:rPr>
                                <w:rFonts w:ascii="Arial" w:hAnsi="Arial" w:cs="Arial"/>
                                <w:sz w:val="22"/>
                                <w:szCs w:val="22"/>
                              </w:rPr>
                            </w:pPr>
                          </w:p>
                          <w:p w:rsidR="00F857E8" w:rsidRPr="00E3278A" w:rsidRDefault="00F857E8">
                            <w:pPr>
                              <w:pStyle w:val="Default"/>
                              <w:rPr>
                                <w:rFonts w:ascii="Arial" w:hAnsi="Arial" w:cs="Arial"/>
                                <w:sz w:val="22"/>
                                <w:szCs w:val="22"/>
                              </w:rPr>
                            </w:pPr>
                          </w:p>
                          <w:p w:rsidR="00F857E8" w:rsidRPr="00E3278A" w:rsidRDefault="00F857E8">
                            <w:pPr>
                              <w:pStyle w:val="Default"/>
                              <w:rPr>
                                <w:sz w:val="22"/>
                                <w:szCs w:val="22"/>
                              </w:rPr>
                            </w:pPr>
                            <w:r w:rsidRPr="00E3278A">
                              <w:rPr>
                                <w:rFonts w:ascii="Arial" w:hAnsi="Arial" w:cs="Arial"/>
                                <w:sz w:val="22"/>
                                <w:szCs w:val="22"/>
                              </w:rPr>
                              <w:t>Evening telephone number:</w:t>
                            </w:r>
                            <w:r w:rsidRPr="00E3278A">
                              <w:rPr>
                                <w:sz w:val="22"/>
                                <w:szCs w:val="22"/>
                              </w:rPr>
                              <w:t xml:space="preserve"> </w:t>
                            </w:r>
                          </w:p>
                        </w:tc>
                      </w:tr>
                      <w:tr w:rsidR="00F857E8" w:rsidTr="00204CB5">
                        <w:trPr>
                          <w:trHeight w:val="1078"/>
                        </w:trPr>
                        <w:tc>
                          <w:tcPr>
                            <w:tcW w:w="9039" w:type="dxa"/>
                            <w:tcBorders>
                              <w:top w:val="single" w:sz="6" w:space="0" w:color="000000"/>
                              <w:left w:val="single" w:sz="4" w:space="0" w:color="000000"/>
                              <w:bottom w:val="single" w:sz="6" w:space="0" w:color="000000"/>
                              <w:right w:val="single" w:sz="4" w:space="0" w:color="000000"/>
                            </w:tcBorders>
                          </w:tcPr>
                          <w:p w:rsidR="00F857E8" w:rsidRPr="00E3278A" w:rsidRDefault="00F857E8">
                            <w:pPr>
                              <w:pStyle w:val="Default"/>
                              <w:rPr>
                                <w:rFonts w:ascii="Arial" w:hAnsi="Arial" w:cs="Arial"/>
                                <w:sz w:val="22"/>
                                <w:szCs w:val="22"/>
                              </w:rPr>
                            </w:pPr>
                            <w:r w:rsidRPr="00E3278A">
                              <w:rPr>
                                <w:rFonts w:ascii="Arial" w:hAnsi="Arial" w:cs="Arial"/>
                                <w:sz w:val="22"/>
                                <w:szCs w:val="22"/>
                              </w:rPr>
                              <w:t>Please give details of your compliant:-</w:t>
                            </w: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tc>
                      </w:tr>
                      <w:tr w:rsidR="00F857E8" w:rsidTr="00204CB5">
                        <w:trPr>
                          <w:trHeight w:val="1078"/>
                        </w:trPr>
                        <w:tc>
                          <w:tcPr>
                            <w:tcW w:w="9039" w:type="dxa"/>
                            <w:tcBorders>
                              <w:top w:val="single" w:sz="6" w:space="0" w:color="000000"/>
                              <w:left w:val="single" w:sz="4" w:space="0" w:color="000000"/>
                              <w:bottom w:val="single" w:sz="6" w:space="0" w:color="000000"/>
                              <w:right w:val="single" w:sz="4" w:space="0" w:color="000000"/>
                            </w:tcBorders>
                          </w:tcPr>
                          <w:p w:rsidR="00F857E8" w:rsidRPr="00E3278A" w:rsidRDefault="00F857E8" w:rsidP="00204CB5">
                            <w:pPr>
                              <w:pStyle w:val="Default"/>
                              <w:spacing w:line="271" w:lineRule="atLeast"/>
                              <w:jc w:val="both"/>
                              <w:rPr>
                                <w:rFonts w:ascii="Arial" w:hAnsi="Arial" w:cs="Arial"/>
                                <w:color w:val="auto"/>
                                <w:sz w:val="22"/>
                                <w:szCs w:val="22"/>
                              </w:rPr>
                            </w:pPr>
                            <w:r w:rsidRPr="00E3278A">
                              <w:rPr>
                                <w:rFonts w:ascii="Arial" w:hAnsi="Arial" w:cs="Arial"/>
                                <w:color w:val="auto"/>
                                <w:sz w:val="22"/>
                                <w:szCs w:val="22"/>
                              </w:rPr>
                              <w:t xml:space="preserve">What action, if any, have you already taken to try and resolve your complaint. (Who did you speak to and what was the response)? </w:t>
                            </w: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rsidP="00204CB5">
                            <w:pPr>
                              <w:pStyle w:val="Default"/>
                              <w:spacing w:line="271" w:lineRule="atLeast"/>
                              <w:jc w:val="both"/>
                              <w:rPr>
                                <w:rFonts w:ascii="Arial" w:hAnsi="Arial" w:cs="Arial"/>
                                <w:color w:val="auto"/>
                                <w:sz w:val="22"/>
                                <w:szCs w:val="22"/>
                              </w:rPr>
                            </w:pPr>
                          </w:p>
                          <w:p w:rsidR="00F857E8" w:rsidRPr="00E3278A" w:rsidRDefault="00F857E8">
                            <w:pPr>
                              <w:pStyle w:val="Default"/>
                              <w:rPr>
                                <w:sz w:val="22"/>
                                <w:szCs w:val="22"/>
                              </w:rPr>
                            </w:pPr>
                          </w:p>
                        </w:tc>
                      </w:tr>
                    </w:tbl>
                    <w:p w:rsidR="002642BE" w:rsidRDefault="002642BE"/>
                  </w:txbxContent>
                </v:textbox>
                <w10:wrap type="through" anchorx="page" anchory="page"/>
              </v:shape>
            </w:pict>
          </mc:Fallback>
        </mc:AlternateContent>
      </w:r>
      <w:r w:rsidR="00B9649A" w:rsidRPr="00204CB5">
        <w:rPr>
          <w:rFonts w:ascii="Arial" w:eastAsia="TT15Ct00" w:hAnsi="Arial" w:cs="Arial"/>
          <w:b/>
          <w:color w:val="auto"/>
          <w:sz w:val="22"/>
          <w:szCs w:val="22"/>
        </w:rPr>
        <w:t xml:space="preserve">Annex C Complaint Form </w:t>
      </w:r>
    </w:p>
    <w:p w:rsidR="00B9649A" w:rsidRDefault="00B9649A">
      <w:pPr>
        <w:pStyle w:val="Default"/>
      </w:pPr>
      <w:r w:rsidRPr="005A3484">
        <w:rPr>
          <w:rFonts w:ascii="Arial" w:hAnsi="Arial" w:cs="Arial"/>
          <w:color w:val="auto"/>
          <w:sz w:val="22"/>
          <w:szCs w:val="22"/>
        </w:rPr>
        <w:t xml:space="preserve"> </w:t>
      </w:r>
      <w:r w:rsidR="00E3278A">
        <w:rPr>
          <w:noProof/>
        </w:rPr>
        <mc:AlternateContent>
          <mc:Choice Requires="wps">
            <w:drawing>
              <wp:anchor distT="0" distB="0" distL="114300" distR="114300" simplePos="0" relativeHeight="251662336" behindDoc="0" locked="0" layoutInCell="0" allowOverlap="1">
                <wp:simplePos x="0" y="0"/>
                <wp:positionH relativeFrom="page">
                  <wp:posOffset>1010920</wp:posOffset>
                </wp:positionH>
                <wp:positionV relativeFrom="page">
                  <wp:posOffset>1171575</wp:posOffset>
                </wp:positionV>
                <wp:extent cx="6094730" cy="8372475"/>
                <wp:effectExtent l="1270" t="0" r="0" b="0"/>
                <wp:wrapThrough wrapText="bothSides">
                  <wp:wrapPolygon edited="0">
                    <wp:start x="0" y="0"/>
                    <wp:lineTo x="0" y="0"/>
                    <wp:lineTo x="0" y="0"/>
                  </wp:wrapPolygon>
                </wp:wrapThrough>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837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9039"/>
                            </w:tblGrid>
                            <w:tr w:rsidR="00F857E8" w:rsidTr="00B810A1">
                              <w:trPr>
                                <w:trHeight w:val="550"/>
                              </w:trPr>
                              <w:tc>
                                <w:tcPr>
                                  <w:tcW w:w="9039" w:type="dxa"/>
                                  <w:tcBorders>
                                    <w:top w:val="single" w:sz="4" w:space="0" w:color="000000"/>
                                    <w:left w:val="single" w:sz="4" w:space="0" w:color="000000"/>
                                    <w:bottom w:val="single" w:sz="6" w:space="0" w:color="000000"/>
                                    <w:right w:val="single" w:sz="4" w:space="0" w:color="000000"/>
                                  </w:tcBorders>
                                </w:tcPr>
                                <w:p w:rsidR="00F857E8" w:rsidRDefault="00F857E8">
                                  <w:pPr>
                                    <w:pStyle w:val="Default"/>
                                    <w:rPr>
                                      <w:sz w:val="22"/>
                                      <w:szCs w:val="22"/>
                                    </w:rPr>
                                  </w:pPr>
                                  <w:r>
                                    <w:rPr>
                                      <w:sz w:val="22"/>
                                      <w:szCs w:val="22"/>
                                    </w:rPr>
                                    <w:t xml:space="preserve">Please complete and return to …………………………..(complaints co-ordinator) who will acknowledge receipt and explain what action will be taken. Your name: </w:t>
                                  </w:r>
                                </w:p>
                              </w:tc>
                            </w:tr>
                            <w:tr w:rsidR="00F857E8" w:rsidTr="00B810A1">
                              <w:trPr>
                                <w:trHeight w:val="273"/>
                              </w:trPr>
                              <w:tc>
                                <w:tcPr>
                                  <w:tcW w:w="9039" w:type="dxa"/>
                                  <w:tcBorders>
                                    <w:top w:val="single" w:sz="6" w:space="0" w:color="000000"/>
                                    <w:left w:val="single" w:sz="4" w:space="0" w:color="000000"/>
                                    <w:bottom w:val="single" w:sz="6" w:space="0" w:color="000000"/>
                                    <w:right w:val="single" w:sz="4" w:space="0" w:color="000000"/>
                                  </w:tcBorders>
                                  <w:vAlign w:val="bottom"/>
                                </w:tcPr>
                                <w:p w:rsidR="00F857E8" w:rsidRPr="00E3278A" w:rsidRDefault="00F857E8">
                                  <w:pPr>
                                    <w:pStyle w:val="Default"/>
                                    <w:rPr>
                                      <w:rFonts w:ascii="Arial" w:hAnsi="Arial" w:cs="Arial"/>
                                      <w:sz w:val="22"/>
                                      <w:szCs w:val="22"/>
                                    </w:rPr>
                                  </w:pPr>
                                  <w:r w:rsidRPr="00E3278A">
                                    <w:rPr>
                                      <w:rFonts w:ascii="Arial" w:hAnsi="Arial" w:cs="Arial"/>
                                      <w:sz w:val="22"/>
                                      <w:szCs w:val="22"/>
                                    </w:rPr>
                                    <w:t>What actions do you feel might resolve the problem at this stage?</w:t>
                                  </w: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tc>
                            </w:tr>
                            <w:tr w:rsidR="00F857E8" w:rsidTr="00B810A1">
                              <w:trPr>
                                <w:trHeight w:val="273"/>
                              </w:trPr>
                              <w:tc>
                                <w:tcPr>
                                  <w:tcW w:w="9039" w:type="dxa"/>
                                  <w:tcBorders>
                                    <w:top w:val="single" w:sz="6" w:space="0" w:color="000000"/>
                                    <w:left w:val="single" w:sz="4" w:space="0" w:color="000000"/>
                                    <w:bottom w:val="single" w:sz="6" w:space="0" w:color="000000"/>
                                    <w:right w:val="single" w:sz="4" w:space="0" w:color="000000"/>
                                  </w:tcBorders>
                                  <w:vAlign w:val="bottom"/>
                                </w:tcPr>
                                <w:p w:rsidR="00F857E8" w:rsidRPr="00E3278A" w:rsidRDefault="00F857E8">
                                  <w:pPr>
                                    <w:pStyle w:val="Default"/>
                                    <w:rPr>
                                      <w:rFonts w:ascii="Arial" w:hAnsi="Arial" w:cs="Arial"/>
                                      <w:sz w:val="22"/>
                                      <w:szCs w:val="22"/>
                                    </w:rPr>
                                  </w:pPr>
                                  <w:r w:rsidRPr="00E3278A">
                                    <w:rPr>
                                      <w:rFonts w:ascii="Arial" w:hAnsi="Arial" w:cs="Arial"/>
                                      <w:sz w:val="22"/>
                                      <w:szCs w:val="22"/>
                                    </w:rPr>
                                    <w:t>Are you attaching any paperwork?</w:t>
                                  </w:r>
                                </w:p>
                                <w:p w:rsidR="00F857E8" w:rsidRPr="00E3278A" w:rsidRDefault="00F857E8">
                                  <w:pPr>
                                    <w:pStyle w:val="Default"/>
                                    <w:rPr>
                                      <w:rFonts w:ascii="Arial" w:hAnsi="Arial" w:cs="Arial"/>
                                      <w:sz w:val="22"/>
                                      <w:szCs w:val="22"/>
                                    </w:rPr>
                                  </w:pPr>
                                  <w:r w:rsidRPr="00E3278A">
                                    <w:rPr>
                                      <w:rFonts w:ascii="Arial" w:hAnsi="Arial" w:cs="Arial"/>
                                      <w:sz w:val="22"/>
                                      <w:szCs w:val="22"/>
                                    </w:rPr>
                                    <w:t>If so, please give details:-</w:t>
                                  </w: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tc>
                            </w:tr>
                            <w:tr w:rsidR="00F857E8" w:rsidTr="00B810A1">
                              <w:trPr>
                                <w:trHeight w:val="273"/>
                              </w:trPr>
                              <w:tc>
                                <w:tcPr>
                                  <w:tcW w:w="9039" w:type="dxa"/>
                                  <w:tcBorders>
                                    <w:top w:val="single" w:sz="6" w:space="0" w:color="000000"/>
                                    <w:left w:val="single" w:sz="4" w:space="0" w:color="000000"/>
                                    <w:bottom w:val="single" w:sz="6" w:space="0" w:color="000000"/>
                                    <w:right w:val="single" w:sz="4" w:space="0" w:color="000000"/>
                                  </w:tcBorders>
                                  <w:vAlign w:val="bottom"/>
                                </w:tcPr>
                                <w:p w:rsidR="00F857E8" w:rsidRPr="00E3278A" w:rsidRDefault="00F857E8" w:rsidP="00204CB5">
                                  <w:pPr>
                                    <w:pStyle w:val="Default"/>
                                    <w:rPr>
                                      <w:rFonts w:ascii="Arial" w:hAnsi="Arial" w:cs="Arial"/>
                                      <w:sz w:val="22"/>
                                      <w:szCs w:val="22"/>
                                    </w:rPr>
                                  </w:pPr>
                                  <w:r w:rsidRPr="00E3278A">
                                    <w:rPr>
                                      <w:rFonts w:ascii="Arial" w:hAnsi="Arial" w:cs="Arial"/>
                                      <w:sz w:val="22"/>
                                      <w:szCs w:val="22"/>
                                    </w:rPr>
                                    <w:t>Signature:-</w:t>
                                  </w:r>
                                </w:p>
                                <w:p w:rsidR="00F857E8" w:rsidRPr="00E3278A" w:rsidRDefault="00F857E8" w:rsidP="00204CB5">
                                  <w:pPr>
                                    <w:pStyle w:val="Default"/>
                                    <w:rPr>
                                      <w:rFonts w:ascii="Arial" w:hAnsi="Arial" w:cs="Arial"/>
                                      <w:sz w:val="22"/>
                                      <w:szCs w:val="22"/>
                                    </w:rPr>
                                  </w:pPr>
                                </w:p>
                                <w:p w:rsidR="00F857E8" w:rsidRPr="00E3278A" w:rsidRDefault="00F857E8" w:rsidP="00204CB5">
                                  <w:pPr>
                                    <w:pStyle w:val="Default"/>
                                    <w:rPr>
                                      <w:rFonts w:ascii="Arial" w:hAnsi="Arial" w:cs="Arial"/>
                                      <w:sz w:val="22"/>
                                      <w:szCs w:val="22"/>
                                    </w:rPr>
                                  </w:pPr>
                                </w:p>
                                <w:p w:rsidR="00F857E8" w:rsidRPr="00E3278A" w:rsidRDefault="00F857E8" w:rsidP="00204CB5">
                                  <w:pPr>
                                    <w:pStyle w:val="Default"/>
                                    <w:rPr>
                                      <w:rFonts w:ascii="Arial" w:hAnsi="Arial" w:cs="Arial"/>
                                      <w:sz w:val="22"/>
                                      <w:szCs w:val="22"/>
                                    </w:rPr>
                                  </w:pPr>
                                  <w:r w:rsidRPr="00E3278A">
                                    <w:rPr>
                                      <w:rFonts w:ascii="Arial" w:hAnsi="Arial" w:cs="Arial"/>
                                      <w:sz w:val="22"/>
                                      <w:szCs w:val="22"/>
                                    </w:rPr>
                                    <w:t>Date:-</w:t>
                                  </w:r>
                                </w:p>
                                <w:p w:rsidR="00F857E8" w:rsidRPr="00E3278A" w:rsidRDefault="00F857E8" w:rsidP="00204CB5">
                                  <w:pPr>
                                    <w:pStyle w:val="Default"/>
                                    <w:rPr>
                                      <w:sz w:val="22"/>
                                      <w:szCs w:val="22"/>
                                    </w:rPr>
                                  </w:pPr>
                                </w:p>
                                <w:p w:rsidR="00F857E8" w:rsidRPr="00E3278A" w:rsidRDefault="00F857E8" w:rsidP="00204CB5">
                                  <w:pPr>
                                    <w:pStyle w:val="Default"/>
                                    <w:rPr>
                                      <w:sz w:val="22"/>
                                      <w:szCs w:val="22"/>
                                    </w:rPr>
                                  </w:pPr>
                                  <w:r w:rsidRPr="00E3278A">
                                    <w:rPr>
                                      <w:sz w:val="22"/>
                                      <w:szCs w:val="22"/>
                                    </w:rPr>
                                    <w:t xml:space="preserve"> </w:t>
                                  </w:r>
                                </w:p>
                              </w:tc>
                            </w:tr>
                            <w:tr w:rsidR="00F857E8" w:rsidTr="00B810A1">
                              <w:trPr>
                                <w:trHeight w:val="273"/>
                              </w:trPr>
                              <w:tc>
                                <w:tcPr>
                                  <w:tcW w:w="9039" w:type="dxa"/>
                                  <w:tcBorders>
                                    <w:top w:val="single" w:sz="6" w:space="0" w:color="000000"/>
                                    <w:left w:val="single" w:sz="4" w:space="0" w:color="000000"/>
                                    <w:bottom w:val="single" w:sz="6" w:space="0" w:color="000000"/>
                                    <w:right w:val="single" w:sz="4" w:space="0" w:color="000000"/>
                                  </w:tcBorders>
                                  <w:vAlign w:val="bottom"/>
                                </w:tcPr>
                                <w:p w:rsidR="00F857E8" w:rsidRPr="00E3278A" w:rsidRDefault="00F857E8">
                                  <w:pPr>
                                    <w:pStyle w:val="Default"/>
                                    <w:rPr>
                                      <w:rFonts w:ascii="Arial" w:hAnsi="Arial" w:cs="Arial"/>
                                      <w:sz w:val="22"/>
                                      <w:szCs w:val="22"/>
                                    </w:rPr>
                                  </w:pPr>
                                  <w:r w:rsidRPr="00E3278A">
                                    <w:rPr>
                                      <w:rFonts w:ascii="Arial" w:hAnsi="Arial" w:cs="Arial"/>
                                      <w:sz w:val="22"/>
                                      <w:szCs w:val="22"/>
                                    </w:rPr>
                                    <w:t>Your relationship to the pupil:</w:t>
                                  </w:r>
                                </w:p>
                                <w:p w:rsidR="00F857E8" w:rsidRPr="00E3278A" w:rsidRDefault="00F857E8">
                                  <w:pPr>
                                    <w:pStyle w:val="Default"/>
                                    <w:rPr>
                                      <w:sz w:val="22"/>
                                      <w:szCs w:val="22"/>
                                    </w:rPr>
                                  </w:pPr>
                                  <w:r w:rsidRPr="00E3278A">
                                    <w:rPr>
                                      <w:sz w:val="22"/>
                                      <w:szCs w:val="22"/>
                                    </w:rPr>
                                    <w:t xml:space="preserve"> </w:t>
                                  </w:r>
                                </w:p>
                              </w:tc>
                            </w:tr>
                            <w:tr w:rsidR="00F857E8" w:rsidTr="00B810A1">
                              <w:trPr>
                                <w:trHeight w:val="1078"/>
                              </w:trPr>
                              <w:tc>
                                <w:tcPr>
                                  <w:tcW w:w="9039" w:type="dxa"/>
                                  <w:tcBorders>
                                    <w:top w:val="single" w:sz="6" w:space="0" w:color="000000"/>
                                    <w:left w:val="single" w:sz="4" w:space="0" w:color="000000"/>
                                    <w:bottom w:val="single" w:sz="6" w:space="0" w:color="000000"/>
                                    <w:right w:val="single" w:sz="4" w:space="0" w:color="000000"/>
                                  </w:tcBorders>
                                </w:tcPr>
                                <w:p w:rsidR="00F857E8" w:rsidRPr="00E3278A" w:rsidRDefault="00F857E8">
                                  <w:pPr>
                                    <w:pStyle w:val="Default"/>
                                    <w:rPr>
                                      <w:rFonts w:ascii="Arial" w:hAnsi="Arial" w:cs="Arial"/>
                                      <w:sz w:val="22"/>
                                      <w:szCs w:val="22"/>
                                    </w:rPr>
                                  </w:pPr>
                                  <w:r w:rsidRPr="00E3278A">
                                    <w:rPr>
                                      <w:rFonts w:ascii="Arial" w:hAnsi="Arial" w:cs="Arial"/>
                                      <w:sz w:val="22"/>
                                      <w:szCs w:val="22"/>
                                    </w:rPr>
                                    <w:t>Official Use</w:t>
                                  </w:r>
                                </w:p>
                                <w:p w:rsidR="00F857E8" w:rsidRPr="00E3278A" w:rsidRDefault="00F857E8">
                                  <w:pPr>
                                    <w:pStyle w:val="Default"/>
                                    <w:rPr>
                                      <w:rFonts w:ascii="Arial" w:hAnsi="Arial" w:cs="Arial"/>
                                      <w:sz w:val="22"/>
                                      <w:szCs w:val="22"/>
                                    </w:rPr>
                                  </w:pPr>
                                  <w:r w:rsidRPr="00E3278A">
                                    <w:rPr>
                                      <w:rFonts w:ascii="Arial" w:hAnsi="Arial" w:cs="Arial"/>
                                      <w:sz w:val="22"/>
                                      <w:szCs w:val="22"/>
                                    </w:rPr>
                                    <w:t>Date Acknowledgement sent:-</w:t>
                                  </w:r>
                                </w:p>
                                <w:p w:rsidR="00F857E8" w:rsidRPr="00E3278A" w:rsidRDefault="00F857E8">
                                  <w:pPr>
                                    <w:pStyle w:val="Default"/>
                                    <w:rPr>
                                      <w:rFonts w:ascii="Arial" w:hAnsi="Arial" w:cs="Arial"/>
                                      <w:sz w:val="22"/>
                                      <w:szCs w:val="22"/>
                                    </w:rPr>
                                  </w:pPr>
                                </w:p>
                                <w:p w:rsidR="00F857E8" w:rsidRPr="00E3278A" w:rsidRDefault="00F857E8">
                                  <w:pPr>
                                    <w:pStyle w:val="Default"/>
                                    <w:rPr>
                                      <w:rFonts w:ascii="Arial" w:hAnsi="Arial" w:cs="Arial"/>
                                      <w:sz w:val="22"/>
                                      <w:szCs w:val="22"/>
                                    </w:rPr>
                                  </w:pPr>
                                </w:p>
                                <w:p w:rsidR="00F857E8" w:rsidRPr="00E3278A" w:rsidRDefault="00F857E8">
                                  <w:pPr>
                                    <w:pStyle w:val="Default"/>
                                    <w:rPr>
                                      <w:rFonts w:ascii="Arial" w:hAnsi="Arial" w:cs="Arial"/>
                                      <w:sz w:val="22"/>
                                      <w:szCs w:val="22"/>
                                    </w:rPr>
                                  </w:pPr>
                                  <w:r w:rsidRPr="00E3278A">
                                    <w:rPr>
                                      <w:rFonts w:ascii="Arial" w:hAnsi="Arial" w:cs="Arial"/>
                                      <w:sz w:val="22"/>
                                      <w:szCs w:val="22"/>
                                    </w:rPr>
                                    <w:t>By who:-</w:t>
                                  </w:r>
                                </w:p>
                                <w:p w:rsidR="00F857E8" w:rsidRPr="00E3278A" w:rsidRDefault="00F857E8">
                                  <w:pPr>
                                    <w:pStyle w:val="Default"/>
                                    <w:rPr>
                                      <w:rFonts w:ascii="Arial" w:hAnsi="Arial" w:cs="Arial"/>
                                      <w:sz w:val="22"/>
                                      <w:szCs w:val="22"/>
                                    </w:rPr>
                                  </w:pPr>
                                </w:p>
                                <w:p w:rsidR="00F857E8" w:rsidRPr="00E3278A" w:rsidRDefault="00F857E8">
                                  <w:pPr>
                                    <w:pStyle w:val="Default"/>
                                    <w:rPr>
                                      <w:rFonts w:ascii="Arial" w:hAnsi="Arial" w:cs="Arial"/>
                                      <w:sz w:val="22"/>
                                      <w:szCs w:val="22"/>
                                    </w:rPr>
                                  </w:pPr>
                                </w:p>
                                <w:p w:rsidR="00F857E8" w:rsidRPr="00E3278A" w:rsidRDefault="00F857E8">
                                  <w:pPr>
                                    <w:pStyle w:val="Default"/>
                                    <w:rPr>
                                      <w:rFonts w:ascii="Arial" w:hAnsi="Arial" w:cs="Arial"/>
                                      <w:sz w:val="22"/>
                                      <w:szCs w:val="22"/>
                                    </w:rPr>
                                  </w:pPr>
                                  <w:r w:rsidRPr="00E3278A">
                                    <w:rPr>
                                      <w:rFonts w:ascii="Arial" w:hAnsi="Arial" w:cs="Arial"/>
                                      <w:sz w:val="22"/>
                                      <w:szCs w:val="22"/>
                                    </w:rPr>
                                    <w:t xml:space="preserve">Complaint referred to:- </w:t>
                                  </w:r>
                                </w:p>
                                <w:p w:rsidR="00F857E8" w:rsidRPr="00E3278A" w:rsidRDefault="00F857E8">
                                  <w:pPr>
                                    <w:pStyle w:val="Default"/>
                                    <w:rPr>
                                      <w:rFonts w:ascii="Arial" w:hAnsi="Arial" w:cs="Arial"/>
                                      <w:sz w:val="22"/>
                                      <w:szCs w:val="22"/>
                                    </w:rPr>
                                  </w:pPr>
                                </w:p>
                                <w:p w:rsidR="00F857E8" w:rsidRPr="00E3278A" w:rsidRDefault="00F857E8">
                                  <w:pPr>
                                    <w:pStyle w:val="Default"/>
                                    <w:rPr>
                                      <w:rFonts w:ascii="Arial" w:hAnsi="Arial" w:cs="Arial"/>
                                      <w:sz w:val="22"/>
                                      <w:szCs w:val="22"/>
                                    </w:rPr>
                                  </w:pPr>
                                </w:p>
                                <w:p w:rsidR="00F857E8" w:rsidRPr="00E3278A" w:rsidRDefault="00F857E8">
                                  <w:pPr>
                                    <w:pStyle w:val="Default"/>
                                    <w:rPr>
                                      <w:rFonts w:ascii="Arial" w:hAnsi="Arial" w:cs="Arial"/>
                                      <w:sz w:val="22"/>
                                      <w:szCs w:val="22"/>
                                    </w:rPr>
                                  </w:pPr>
                                  <w:r w:rsidRPr="00E3278A">
                                    <w:rPr>
                                      <w:rFonts w:ascii="Arial" w:hAnsi="Arial" w:cs="Arial"/>
                                      <w:sz w:val="22"/>
                                      <w:szCs w:val="22"/>
                                    </w:rPr>
                                    <w:t>Date:</w:t>
                                  </w:r>
                                </w:p>
                                <w:p w:rsidR="00F857E8" w:rsidRPr="00E3278A" w:rsidRDefault="00F857E8">
                                  <w:pPr>
                                    <w:pStyle w:val="Default"/>
                                    <w:rPr>
                                      <w:sz w:val="22"/>
                                      <w:szCs w:val="22"/>
                                    </w:rPr>
                                  </w:pPr>
                                </w:p>
                                <w:p w:rsidR="00F857E8" w:rsidRPr="00E3278A" w:rsidRDefault="00F857E8">
                                  <w:pPr>
                                    <w:pStyle w:val="Default"/>
                                    <w:rPr>
                                      <w:sz w:val="22"/>
                                      <w:szCs w:val="22"/>
                                    </w:rPr>
                                  </w:pPr>
                                </w:p>
                              </w:tc>
                            </w:tr>
                          </w:tbl>
                          <w:p w:rsidR="002642BE" w:rsidRDefault="0026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79.6pt;margin-top:92.25pt;width:479.9pt;height:659.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q1uAIAAME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9039"/>
                      </w:tblGrid>
                      <w:tr w:rsidR="00F857E8" w:rsidTr="00B810A1">
                        <w:trPr>
                          <w:trHeight w:val="550"/>
                        </w:trPr>
                        <w:tc>
                          <w:tcPr>
                            <w:tcW w:w="9039" w:type="dxa"/>
                            <w:tcBorders>
                              <w:top w:val="single" w:sz="4" w:space="0" w:color="000000"/>
                              <w:left w:val="single" w:sz="4" w:space="0" w:color="000000"/>
                              <w:bottom w:val="single" w:sz="6" w:space="0" w:color="000000"/>
                              <w:right w:val="single" w:sz="4" w:space="0" w:color="000000"/>
                            </w:tcBorders>
                          </w:tcPr>
                          <w:p w:rsidR="00F857E8" w:rsidRDefault="00F857E8">
                            <w:pPr>
                              <w:pStyle w:val="Default"/>
                              <w:rPr>
                                <w:sz w:val="22"/>
                                <w:szCs w:val="22"/>
                              </w:rPr>
                            </w:pPr>
                            <w:r>
                              <w:rPr>
                                <w:sz w:val="22"/>
                                <w:szCs w:val="22"/>
                              </w:rPr>
                              <w:t xml:space="preserve">Please complete and return to …………………………..(complaints co-ordinator) who will acknowledge receipt and explain what action will be taken. Your name: </w:t>
                            </w:r>
                          </w:p>
                        </w:tc>
                      </w:tr>
                      <w:tr w:rsidR="00F857E8" w:rsidTr="00B810A1">
                        <w:trPr>
                          <w:trHeight w:val="273"/>
                        </w:trPr>
                        <w:tc>
                          <w:tcPr>
                            <w:tcW w:w="9039" w:type="dxa"/>
                            <w:tcBorders>
                              <w:top w:val="single" w:sz="6" w:space="0" w:color="000000"/>
                              <w:left w:val="single" w:sz="4" w:space="0" w:color="000000"/>
                              <w:bottom w:val="single" w:sz="6" w:space="0" w:color="000000"/>
                              <w:right w:val="single" w:sz="4" w:space="0" w:color="000000"/>
                            </w:tcBorders>
                            <w:vAlign w:val="bottom"/>
                          </w:tcPr>
                          <w:p w:rsidR="00F857E8" w:rsidRPr="00E3278A" w:rsidRDefault="00F857E8">
                            <w:pPr>
                              <w:pStyle w:val="Default"/>
                              <w:rPr>
                                <w:rFonts w:ascii="Arial" w:hAnsi="Arial" w:cs="Arial"/>
                                <w:sz w:val="22"/>
                                <w:szCs w:val="22"/>
                              </w:rPr>
                            </w:pPr>
                            <w:r w:rsidRPr="00E3278A">
                              <w:rPr>
                                <w:rFonts w:ascii="Arial" w:hAnsi="Arial" w:cs="Arial"/>
                                <w:sz w:val="22"/>
                                <w:szCs w:val="22"/>
                              </w:rPr>
                              <w:t>What actions do you feel might resolve the problem at this stage?</w:t>
                            </w: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tc>
                      </w:tr>
                      <w:tr w:rsidR="00F857E8" w:rsidTr="00B810A1">
                        <w:trPr>
                          <w:trHeight w:val="273"/>
                        </w:trPr>
                        <w:tc>
                          <w:tcPr>
                            <w:tcW w:w="9039" w:type="dxa"/>
                            <w:tcBorders>
                              <w:top w:val="single" w:sz="6" w:space="0" w:color="000000"/>
                              <w:left w:val="single" w:sz="4" w:space="0" w:color="000000"/>
                              <w:bottom w:val="single" w:sz="6" w:space="0" w:color="000000"/>
                              <w:right w:val="single" w:sz="4" w:space="0" w:color="000000"/>
                            </w:tcBorders>
                            <w:vAlign w:val="bottom"/>
                          </w:tcPr>
                          <w:p w:rsidR="00F857E8" w:rsidRPr="00E3278A" w:rsidRDefault="00F857E8">
                            <w:pPr>
                              <w:pStyle w:val="Default"/>
                              <w:rPr>
                                <w:rFonts w:ascii="Arial" w:hAnsi="Arial" w:cs="Arial"/>
                                <w:sz w:val="22"/>
                                <w:szCs w:val="22"/>
                              </w:rPr>
                            </w:pPr>
                            <w:r w:rsidRPr="00E3278A">
                              <w:rPr>
                                <w:rFonts w:ascii="Arial" w:hAnsi="Arial" w:cs="Arial"/>
                                <w:sz w:val="22"/>
                                <w:szCs w:val="22"/>
                              </w:rPr>
                              <w:t>Are you attaching any paperwork?</w:t>
                            </w:r>
                          </w:p>
                          <w:p w:rsidR="00F857E8" w:rsidRPr="00E3278A" w:rsidRDefault="00F857E8">
                            <w:pPr>
                              <w:pStyle w:val="Default"/>
                              <w:rPr>
                                <w:rFonts w:ascii="Arial" w:hAnsi="Arial" w:cs="Arial"/>
                                <w:sz w:val="22"/>
                                <w:szCs w:val="22"/>
                              </w:rPr>
                            </w:pPr>
                            <w:r w:rsidRPr="00E3278A">
                              <w:rPr>
                                <w:rFonts w:ascii="Arial" w:hAnsi="Arial" w:cs="Arial"/>
                                <w:sz w:val="22"/>
                                <w:szCs w:val="22"/>
                              </w:rPr>
                              <w:t>If so, please give details:-</w:t>
                            </w: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p w:rsidR="00F857E8" w:rsidRPr="00E3278A" w:rsidRDefault="00F857E8">
                            <w:pPr>
                              <w:pStyle w:val="Default"/>
                              <w:rPr>
                                <w:sz w:val="22"/>
                                <w:szCs w:val="22"/>
                              </w:rPr>
                            </w:pPr>
                          </w:p>
                        </w:tc>
                      </w:tr>
                      <w:tr w:rsidR="00F857E8" w:rsidTr="00B810A1">
                        <w:trPr>
                          <w:trHeight w:val="273"/>
                        </w:trPr>
                        <w:tc>
                          <w:tcPr>
                            <w:tcW w:w="9039" w:type="dxa"/>
                            <w:tcBorders>
                              <w:top w:val="single" w:sz="6" w:space="0" w:color="000000"/>
                              <w:left w:val="single" w:sz="4" w:space="0" w:color="000000"/>
                              <w:bottom w:val="single" w:sz="6" w:space="0" w:color="000000"/>
                              <w:right w:val="single" w:sz="4" w:space="0" w:color="000000"/>
                            </w:tcBorders>
                            <w:vAlign w:val="bottom"/>
                          </w:tcPr>
                          <w:p w:rsidR="00F857E8" w:rsidRPr="00E3278A" w:rsidRDefault="00F857E8" w:rsidP="00204CB5">
                            <w:pPr>
                              <w:pStyle w:val="Default"/>
                              <w:rPr>
                                <w:rFonts w:ascii="Arial" w:hAnsi="Arial" w:cs="Arial"/>
                                <w:sz w:val="22"/>
                                <w:szCs w:val="22"/>
                              </w:rPr>
                            </w:pPr>
                            <w:r w:rsidRPr="00E3278A">
                              <w:rPr>
                                <w:rFonts w:ascii="Arial" w:hAnsi="Arial" w:cs="Arial"/>
                                <w:sz w:val="22"/>
                                <w:szCs w:val="22"/>
                              </w:rPr>
                              <w:t>Signature:-</w:t>
                            </w:r>
                          </w:p>
                          <w:p w:rsidR="00F857E8" w:rsidRPr="00E3278A" w:rsidRDefault="00F857E8" w:rsidP="00204CB5">
                            <w:pPr>
                              <w:pStyle w:val="Default"/>
                              <w:rPr>
                                <w:rFonts w:ascii="Arial" w:hAnsi="Arial" w:cs="Arial"/>
                                <w:sz w:val="22"/>
                                <w:szCs w:val="22"/>
                              </w:rPr>
                            </w:pPr>
                          </w:p>
                          <w:p w:rsidR="00F857E8" w:rsidRPr="00E3278A" w:rsidRDefault="00F857E8" w:rsidP="00204CB5">
                            <w:pPr>
                              <w:pStyle w:val="Default"/>
                              <w:rPr>
                                <w:rFonts w:ascii="Arial" w:hAnsi="Arial" w:cs="Arial"/>
                                <w:sz w:val="22"/>
                                <w:szCs w:val="22"/>
                              </w:rPr>
                            </w:pPr>
                          </w:p>
                          <w:p w:rsidR="00F857E8" w:rsidRPr="00E3278A" w:rsidRDefault="00F857E8" w:rsidP="00204CB5">
                            <w:pPr>
                              <w:pStyle w:val="Default"/>
                              <w:rPr>
                                <w:rFonts w:ascii="Arial" w:hAnsi="Arial" w:cs="Arial"/>
                                <w:sz w:val="22"/>
                                <w:szCs w:val="22"/>
                              </w:rPr>
                            </w:pPr>
                            <w:r w:rsidRPr="00E3278A">
                              <w:rPr>
                                <w:rFonts w:ascii="Arial" w:hAnsi="Arial" w:cs="Arial"/>
                                <w:sz w:val="22"/>
                                <w:szCs w:val="22"/>
                              </w:rPr>
                              <w:t>Date:-</w:t>
                            </w:r>
                          </w:p>
                          <w:p w:rsidR="00F857E8" w:rsidRPr="00E3278A" w:rsidRDefault="00F857E8" w:rsidP="00204CB5">
                            <w:pPr>
                              <w:pStyle w:val="Default"/>
                              <w:rPr>
                                <w:sz w:val="22"/>
                                <w:szCs w:val="22"/>
                              </w:rPr>
                            </w:pPr>
                          </w:p>
                          <w:p w:rsidR="00F857E8" w:rsidRPr="00E3278A" w:rsidRDefault="00F857E8" w:rsidP="00204CB5">
                            <w:pPr>
                              <w:pStyle w:val="Default"/>
                              <w:rPr>
                                <w:sz w:val="22"/>
                                <w:szCs w:val="22"/>
                              </w:rPr>
                            </w:pPr>
                            <w:r w:rsidRPr="00E3278A">
                              <w:rPr>
                                <w:sz w:val="22"/>
                                <w:szCs w:val="22"/>
                              </w:rPr>
                              <w:t xml:space="preserve"> </w:t>
                            </w:r>
                          </w:p>
                        </w:tc>
                      </w:tr>
                      <w:tr w:rsidR="00F857E8" w:rsidTr="00B810A1">
                        <w:trPr>
                          <w:trHeight w:val="273"/>
                        </w:trPr>
                        <w:tc>
                          <w:tcPr>
                            <w:tcW w:w="9039" w:type="dxa"/>
                            <w:tcBorders>
                              <w:top w:val="single" w:sz="6" w:space="0" w:color="000000"/>
                              <w:left w:val="single" w:sz="4" w:space="0" w:color="000000"/>
                              <w:bottom w:val="single" w:sz="6" w:space="0" w:color="000000"/>
                              <w:right w:val="single" w:sz="4" w:space="0" w:color="000000"/>
                            </w:tcBorders>
                            <w:vAlign w:val="bottom"/>
                          </w:tcPr>
                          <w:p w:rsidR="00F857E8" w:rsidRPr="00E3278A" w:rsidRDefault="00F857E8">
                            <w:pPr>
                              <w:pStyle w:val="Default"/>
                              <w:rPr>
                                <w:rFonts w:ascii="Arial" w:hAnsi="Arial" w:cs="Arial"/>
                                <w:sz w:val="22"/>
                                <w:szCs w:val="22"/>
                              </w:rPr>
                            </w:pPr>
                            <w:r w:rsidRPr="00E3278A">
                              <w:rPr>
                                <w:rFonts w:ascii="Arial" w:hAnsi="Arial" w:cs="Arial"/>
                                <w:sz w:val="22"/>
                                <w:szCs w:val="22"/>
                              </w:rPr>
                              <w:t>Your relationship to the pupil:</w:t>
                            </w:r>
                          </w:p>
                          <w:p w:rsidR="00F857E8" w:rsidRPr="00E3278A" w:rsidRDefault="00F857E8">
                            <w:pPr>
                              <w:pStyle w:val="Default"/>
                              <w:rPr>
                                <w:sz w:val="22"/>
                                <w:szCs w:val="22"/>
                              </w:rPr>
                            </w:pPr>
                            <w:r w:rsidRPr="00E3278A">
                              <w:rPr>
                                <w:sz w:val="22"/>
                                <w:szCs w:val="22"/>
                              </w:rPr>
                              <w:t xml:space="preserve"> </w:t>
                            </w:r>
                          </w:p>
                        </w:tc>
                      </w:tr>
                      <w:tr w:rsidR="00F857E8" w:rsidTr="00B810A1">
                        <w:trPr>
                          <w:trHeight w:val="1078"/>
                        </w:trPr>
                        <w:tc>
                          <w:tcPr>
                            <w:tcW w:w="9039" w:type="dxa"/>
                            <w:tcBorders>
                              <w:top w:val="single" w:sz="6" w:space="0" w:color="000000"/>
                              <w:left w:val="single" w:sz="4" w:space="0" w:color="000000"/>
                              <w:bottom w:val="single" w:sz="6" w:space="0" w:color="000000"/>
                              <w:right w:val="single" w:sz="4" w:space="0" w:color="000000"/>
                            </w:tcBorders>
                          </w:tcPr>
                          <w:p w:rsidR="00F857E8" w:rsidRPr="00E3278A" w:rsidRDefault="00F857E8">
                            <w:pPr>
                              <w:pStyle w:val="Default"/>
                              <w:rPr>
                                <w:rFonts w:ascii="Arial" w:hAnsi="Arial" w:cs="Arial"/>
                                <w:sz w:val="22"/>
                                <w:szCs w:val="22"/>
                              </w:rPr>
                            </w:pPr>
                            <w:r w:rsidRPr="00E3278A">
                              <w:rPr>
                                <w:rFonts w:ascii="Arial" w:hAnsi="Arial" w:cs="Arial"/>
                                <w:sz w:val="22"/>
                                <w:szCs w:val="22"/>
                              </w:rPr>
                              <w:t>Official Use</w:t>
                            </w:r>
                          </w:p>
                          <w:p w:rsidR="00F857E8" w:rsidRPr="00E3278A" w:rsidRDefault="00F857E8">
                            <w:pPr>
                              <w:pStyle w:val="Default"/>
                              <w:rPr>
                                <w:rFonts w:ascii="Arial" w:hAnsi="Arial" w:cs="Arial"/>
                                <w:sz w:val="22"/>
                                <w:szCs w:val="22"/>
                              </w:rPr>
                            </w:pPr>
                            <w:r w:rsidRPr="00E3278A">
                              <w:rPr>
                                <w:rFonts w:ascii="Arial" w:hAnsi="Arial" w:cs="Arial"/>
                                <w:sz w:val="22"/>
                                <w:szCs w:val="22"/>
                              </w:rPr>
                              <w:t>Date Acknowledgement sent:-</w:t>
                            </w:r>
                          </w:p>
                          <w:p w:rsidR="00F857E8" w:rsidRPr="00E3278A" w:rsidRDefault="00F857E8">
                            <w:pPr>
                              <w:pStyle w:val="Default"/>
                              <w:rPr>
                                <w:rFonts w:ascii="Arial" w:hAnsi="Arial" w:cs="Arial"/>
                                <w:sz w:val="22"/>
                                <w:szCs w:val="22"/>
                              </w:rPr>
                            </w:pPr>
                          </w:p>
                          <w:p w:rsidR="00F857E8" w:rsidRPr="00E3278A" w:rsidRDefault="00F857E8">
                            <w:pPr>
                              <w:pStyle w:val="Default"/>
                              <w:rPr>
                                <w:rFonts w:ascii="Arial" w:hAnsi="Arial" w:cs="Arial"/>
                                <w:sz w:val="22"/>
                                <w:szCs w:val="22"/>
                              </w:rPr>
                            </w:pPr>
                          </w:p>
                          <w:p w:rsidR="00F857E8" w:rsidRPr="00E3278A" w:rsidRDefault="00F857E8">
                            <w:pPr>
                              <w:pStyle w:val="Default"/>
                              <w:rPr>
                                <w:rFonts w:ascii="Arial" w:hAnsi="Arial" w:cs="Arial"/>
                                <w:sz w:val="22"/>
                                <w:szCs w:val="22"/>
                              </w:rPr>
                            </w:pPr>
                            <w:r w:rsidRPr="00E3278A">
                              <w:rPr>
                                <w:rFonts w:ascii="Arial" w:hAnsi="Arial" w:cs="Arial"/>
                                <w:sz w:val="22"/>
                                <w:szCs w:val="22"/>
                              </w:rPr>
                              <w:t>By who:-</w:t>
                            </w:r>
                          </w:p>
                          <w:p w:rsidR="00F857E8" w:rsidRPr="00E3278A" w:rsidRDefault="00F857E8">
                            <w:pPr>
                              <w:pStyle w:val="Default"/>
                              <w:rPr>
                                <w:rFonts w:ascii="Arial" w:hAnsi="Arial" w:cs="Arial"/>
                                <w:sz w:val="22"/>
                                <w:szCs w:val="22"/>
                              </w:rPr>
                            </w:pPr>
                          </w:p>
                          <w:p w:rsidR="00F857E8" w:rsidRPr="00E3278A" w:rsidRDefault="00F857E8">
                            <w:pPr>
                              <w:pStyle w:val="Default"/>
                              <w:rPr>
                                <w:rFonts w:ascii="Arial" w:hAnsi="Arial" w:cs="Arial"/>
                                <w:sz w:val="22"/>
                                <w:szCs w:val="22"/>
                              </w:rPr>
                            </w:pPr>
                          </w:p>
                          <w:p w:rsidR="00F857E8" w:rsidRPr="00E3278A" w:rsidRDefault="00F857E8">
                            <w:pPr>
                              <w:pStyle w:val="Default"/>
                              <w:rPr>
                                <w:rFonts w:ascii="Arial" w:hAnsi="Arial" w:cs="Arial"/>
                                <w:sz w:val="22"/>
                                <w:szCs w:val="22"/>
                              </w:rPr>
                            </w:pPr>
                            <w:r w:rsidRPr="00E3278A">
                              <w:rPr>
                                <w:rFonts w:ascii="Arial" w:hAnsi="Arial" w:cs="Arial"/>
                                <w:sz w:val="22"/>
                                <w:szCs w:val="22"/>
                              </w:rPr>
                              <w:t xml:space="preserve">Complaint referred to:- </w:t>
                            </w:r>
                          </w:p>
                          <w:p w:rsidR="00F857E8" w:rsidRPr="00E3278A" w:rsidRDefault="00F857E8">
                            <w:pPr>
                              <w:pStyle w:val="Default"/>
                              <w:rPr>
                                <w:rFonts w:ascii="Arial" w:hAnsi="Arial" w:cs="Arial"/>
                                <w:sz w:val="22"/>
                                <w:szCs w:val="22"/>
                              </w:rPr>
                            </w:pPr>
                          </w:p>
                          <w:p w:rsidR="00F857E8" w:rsidRPr="00E3278A" w:rsidRDefault="00F857E8">
                            <w:pPr>
                              <w:pStyle w:val="Default"/>
                              <w:rPr>
                                <w:rFonts w:ascii="Arial" w:hAnsi="Arial" w:cs="Arial"/>
                                <w:sz w:val="22"/>
                                <w:szCs w:val="22"/>
                              </w:rPr>
                            </w:pPr>
                          </w:p>
                          <w:p w:rsidR="00F857E8" w:rsidRPr="00E3278A" w:rsidRDefault="00F857E8">
                            <w:pPr>
                              <w:pStyle w:val="Default"/>
                              <w:rPr>
                                <w:rFonts w:ascii="Arial" w:hAnsi="Arial" w:cs="Arial"/>
                                <w:sz w:val="22"/>
                                <w:szCs w:val="22"/>
                              </w:rPr>
                            </w:pPr>
                            <w:r w:rsidRPr="00E3278A">
                              <w:rPr>
                                <w:rFonts w:ascii="Arial" w:hAnsi="Arial" w:cs="Arial"/>
                                <w:sz w:val="22"/>
                                <w:szCs w:val="22"/>
                              </w:rPr>
                              <w:t>Date:</w:t>
                            </w:r>
                          </w:p>
                          <w:p w:rsidR="00F857E8" w:rsidRPr="00E3278A" w:rsidRDefault="00F857E8">
                            <w:pPr>
                              <w:pStyle w:val="Default"/>
                              <w:rPr>
                                <w:sz w:val="22"/>
                                <w:szCs w:val="22"/>
                              </w:rPr>
                            </w:pPr>
                          </w:p>
                          <w:p w:rsidR="00F857E8" w:rsidRPr="00E3278A" w:rsidRDefault="00F857E8">
                            <w:pPr>
                              <w:pStyle w:val="Default"/>
                              <w:rPr>
                                <w:sz w:val="22"/>
                                <w:szCs w:val="22"/>
                              </w:rPr>
                            </w:pPr>
                          </w:p>
                        </w:tc>
                      </w:tr>
                    </w:tbl>
                    <w:p w:rsidR="002642BE" w:rsidRDefault="002642BE"/>
                  </w:txbxContent>
                </v:textbox>
                <w10:wrap type="through" anchorx="page" anchory="page"/>
              </v:shape>
            </w:pict>
          </mc:Fallback>
        </mc:AlternateContent>
      </w:r>
    </w:p>
    <w:sectPr w:rsidR="00B9649A">
      <w:pgSz w:w="11900" w:h="16840"/>
      <w:pgMar w:top="566" w:right="1096" w:bottom="1440" w:left="126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T15Et00">
    <w:altName w:val="T T 15 E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15Ct00">
    <w:altName w:val="Malgun Gothic Semilight"/>
    <w:panose1 w:val="00000000000000000000"/>
    <w:charset w:val="88"/>
    <w:family w:val="swiss"/>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878A30"/>
    <w:multiLevelType w:val="hybridMultilevel"/>
    <w:tmpl w:val="FC0D6F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13A39"/>
    <w:multiLevelType w:val="hybridMultilevel"/>
    <w:tmpl w:val="AB32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208EB"/>
    <w:multiLevelType w:val="hybridMultilevel"/>
    <w:tmpl w:val="B128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E44B8"/>
    <w:multiLevelType w:val="hybridMultilevel"/>
    <w:tmpl w:val="2D72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B236D"/>
    <w:multiLevelType w:val="hybridMultilevel"/>
    <w:tmpl w:val="6FB8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A16B28"/>
    <w:multiLevelType w:val="hybridMultilevel"/>
    <w:tmpl w:val="565A2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F7F26"/>
    <w:multiLevelType w:val="hybridMultilevel"/>
    <w:tmpl w:val="EF90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3D6386"/>
    <w:multiLevelType w:val="hybridMultilevel"/>
    <w:tmpl w:val="B542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D630A4"/>
    <w:multiLevelType w:val="hybridMultilevel"/>
    <w:tmpl w:val="62361182"/>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9" w15:restartNumberingAfterBreak="0">
    <w:nsid w:val="5A1E08F4"/>
    <w:multiLevelType w:val="hybridMultilevel"/>
    <w:tmpl w:val="355ED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341FE1"/>
    <w:multiLevelType w:val="hybridMultilevel"/>
    <w:tmpl w:val="876A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
  </w:num>
  <w:num w:numId="5">
    <w:abstractNumId w:val="7"/>
  </w:num>
  <w:num w:numId="6">
    <w:abstractNumId w:val="3"/>
  </w:num>
  <w:num w:numId="7">
    <w:abstractNumId w:val="4"/>
  </w:num>
  <w:num w:numId="8">
    <w:abstractNumId w:val="9"/>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CB"/>
    <w:rsid w:val="001C50C9"/>
    <w:rsid w:val="00204CB5"/>
    <w:rsid w:val="002642BE"/>
    <w:rsid w:val="002C3650"/>
    <w:rsid w:val="003500C9"/>
    <w:rsid w:val="00495933"/>
    <w:rsid w:val="004B547E"/>
    <w:rsid w:val="0058311D"/>
    <w:rsid w:val="005A3484"/>
    <w:rsid w:val="00701F15"/>
    <w:rsid w:val="00773FCB"/>
    <w:rsid w:val="00945373"/>
    <w:rsid w:val="00B810A1"/>
    <w:rsid w:val="00B9649A"/>
    <w:rsid w:val="00BD1643"/>
    <w:rsid w:val="00C404CC"/>
    <w:rsid w:val="00D059AB"/>
    <w:rsid w:val="00D66E23"/>
    <w:rsid w:val="00E3278A"/>
    <w:rsid w:val="00F66DA3"/>
    <w:rsid w:val="00F85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3E6F4D-A71D-4DCE-A023-9A85CD96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T15Et00" w:hAnsi="TT15Et00" w:cs="TT15Et00"/>
      <w:color w:val="000000"/>
      <w:sz w:val="24"/>
      <w:szCs w:val="24"/>
    </w:rPr>
  </w:style>
  <w:style w:type="paragraph" w:customStyle="1" w:styleId="CM1">
    <w:name w:val="CM1"/>
    <w:basedOn w:val="Default"/>
    <w:next w:val="Default"/>
    <w:uiPriority w:val="99"/>
    <w:pPr>
      <w:spacing w:line="271" w:lineRule="atLeast"/>
    </w:pPr>
    <w:rPr>
      <w:rFonts w:cstheme="minorBidi"/>
      <w:color w:val="auto"/>
    </w:rPr>
  </w:style>
  <w:style w:type="paragraph" w:customStyle="1" w:styleId="CM7">
    <w:name w:val="CM7"/>
    <w:basedOn w:val="Default"/>
    <w:next w:val="Default"/>
    <w:uiPriority w:val="99"/>
    <w:rPr>
      <w:rFonts w:cstheme="minorBidi"/>
      <w:color w:val="auto"/>
    </w:rPr>
  </w:style>
  <w:style w:type="paragraph" w:customStyle="1" w:styleId="CM2">
    <w:name w:val="CM2"/>
    <w:basedOn w:val="Default"/>
    <w:next w:val="Default"/>
    <w:uiPriority w:val="99"/>
    <w:pPr>
      <w:spacing w:line="323" w:lineRule="atLeast"/>
    </w:pPr>
    <w:rPr>
      <w:rFonts w:cstheme="minorBidi"/>
      <w:color w:val="auto"/>
    </w:rPr>
  </w:style>
  <w:style w:type="paragraph" w:customStyle="1" w:styleId="CM8">
    <w:name w:val="CM8"/>
    <w:basedOn w:val="Default"/>
    <w:next w:val="Default"/>
    <w:uiPriority w:val="99"/>
    <w:rPr>
      <w:rFonts w:cstheme="minorBidi"/>
      <w:color w:val="auto"/>
    </w:rPr>
  </w:style>
  <w:style w:type="paragraph" w:customStyle="1" w:styleId="CM3">
    <w:name w:val="CM3"/>
    <w:basedOn w:val="Default"/>
    <w:next w:val="Default"/>
    <w:uiPriority w:val="99"/>
    <w:pPr>
      <w:spacing w:line="320" w:lineRule="atLeast"/>
    </w:pPr>
    <w:rPr>
      <w:rFonts w:cstheme="minorBidi"/>
      <w:color w:val="auto"/>
    </w:rPr>
  </w:style>
  <w:style w:type="paragraph" w:customStyle="1" w:styleId="CM4">
    <w:name w:val="CM4"/>
    <w:basedOn w:val="Default"/>
    <w:next w:val="Default"/>
    <w:uiPriority w:val="99"/>
    <w:pPr>
      <w:spacing w:line="273" w:lineRule="atLeast"/>
    </w:pPr>
    <w:rPr>
      <w:rFonts w:cstheme="minorBidi"/>
      <w:color w:val="auto"/>
    </w:rPr>
  </w:style>
  <w:style w:type="paragraph" w:customStyle="1" w:styleId="CM5">
    <w:name w:val="CM5"/>
    <w:basedOn w:val="Default"/>
    <w:next w:val="Default"/>
    <w:uiPriority w:val="99"/>
    <w:pPr>
      <w:spacing w:line="271" w:lineRule="atLeast"/>
    </w:pPr>
    <w:rPr>
      <w:rFonts w:cstheme="minorBidi"/>
      <w:color w:val="auto"/>
    </w:rPr>
  </w:style>
  <w:style w:type="paragraph" w:styleId="BalloonText">
    <w:name w:val="Balloon Text"/>
    <w:basedOn w:val="Normal"/>
    <w:link w:val="BalloonTextChar"/>
    <w:uiPriority w:val="99"/>
    <w:semiHidden/>
    <w:unhideWhenUsed/>
    <w:rsid w:val="00B96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87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94932-6C04-4115-87DD-0B79F2C0E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2447</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Microsoft Word - Complaints Policy</vt:lpstr>
    </vt:vector>
  </TitlesOfParts>
  <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Complaints Policy</dc:title>
  <dc:creator>ksanders</dc:creator>
  <cp:lastModifiedBy>Karen Sanders</cp:lastModifiedBy>
  <cp:revision>2</cp:revision>
  <dcterms:created xsi:type="dcterms:W3CDTF">2020-01-09T10:38:00Z</dcterms:created>
  <dcterms:modified xsi:type="dcterms:W3CDTF">2020-01-09T10:38:00Z</dcterms:modified>
</cp:coreProperties>
</file>