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E05" w:rsidRPr="00C17677" w:rsidRDefault="00443BA2" w:rsidP="00756FDB">
      <w:pPr>
        <w:jc w:val="center"/>
        <w:rPr>
          <w:rFonts w:ascii="Comic Sans MS" w:hAnsi="Comic Sans MS"/>
          <w:b/>
          <w:u w:val="single"/>
        </w:rPr>
      </w:pPr>
      <w:r>
        <w:rPr>
          <w:rFonts w:ascii="Comic Sans MS" w:hAnsi="Comic Sans MS"/>
          <w:b/>
          <w:u w:val="single"/>
        </w:rPr>
        <w:t xml:space="preserve">Toys Week 3 Moving Toys and Week 4 Puppets and Role-Play </w:t>
      </w:r>
    </w:p>
    <w:p w:rsidR="008C4CE9" w:rsidRDefault="008C4CE9" w:rsidP="006679DD">
      <w:pPr>
        <w:rPr>
          <w:rFonts w:ascii="Comic Sans MS" w:hAnsi="Comic Sans MS"/>
          <w:u w:val="single"/>
        </w:rPr>
      </w:pPr>
    </w:p>
    <w:p w:rsidR="00662C0A" w:rsidRDefault="00443BA2" w:rsidP="006679DD">
      <w:pPr>
        <w:rPr>
          <w:rFonts w:ascii="Comic Sans MS" w:hAnsi="Comic Sans MS"/>
          <w:b/>
          <w:u w:val="single"/>
        </w:rPr>
      </w:pPr>
      <w:r>
        <w:rPr>
          <w:rFonts w:ascii="Comic Sans MS" w:hAnsi="Comic Sans MS"/>
          <w:b/>
          <w:u w:val="single"/>
        </w:rPr>
        <w:t>Toys- 3</w:t>
      </w:r>
      <w:r w:rsidR="00214334">
        <w:rPr>
          <w:rFonts w:ascii="Comic Sans MS" w:hAnsi="Comic Sans MS"/>
          <w:b/>
          <w:u w:val="single"/>
        </w:rPr>
        <w:t xml:space="preserve"> </w:t>
      </w:r>
      <w:r>
        <w:rPr>
          <w:rFonts w:ascii="Comic Sans MS" w:hAnsi="Comic Sans MS"/>
          <w:b/>
          <w:u w:val="single"/>
        </w:rPr>
        <w:t xml:space="preserve">Moving Toys </w:t>
      </w:r>
    </w:p>
    <w:p w:rsidR="00B20742" w:rsidRDefault="00B20742" w:rsidP="00756FDB">
      <w:pPr>
        <w:rPr>
          <w:rFonts w:ascii="Comic Sans MS" w:hAnsi="Comic Sans MS"/>
        </w:rPr>
      </w:pPr>
    </w:p>
    <w:p w:rsidR="00756FDB" w:rsidRPr="004C663F" w:rsidRDefault="00E319FF" w:rsidP="00756FDB">
      <w:pPr>
        <w:rPr>
          <w:rFonts w:ascii="Comic Sans MS" w:hAnsi="Comic Sans MS"/>
        </w:rPr>
      </w:pPr>
      <w:r w:rsidRPr="00954828">
        <w:rPr>
          <w:rFonts w:ascii="Comic Sans MS" w:hAnsi="Comic Sans MS"/>
          <w:u w:val="single"/>
        </w:rPr>
        <w:t xml:space="preserve">Activities </w:t>
      </w:r>
    </w:p>
    <w:p w:rsidR="004026C8" w:rsidRDefault="00B20742" w:rsidP="00B20742">
      <w:pPr>
        <w:jc w:val="center"/>
        <w:rPr>
          <w:noProof/>
          <w:lang w:eastAsia="en-GB"/>
        </w:rPr>
      </w:pPr>
      <w:r>
        <w:rPr>
          <w:noProof/>
          <w:lang w:eastAsia="en-GB"/>
        </w:rPr>
        <w:drawing>
          <wp:inline distT="0" distB="0" distL="0" distR="0" wp14:anchorId="0B0378DA" wp14:editId="15CD064D">
            <wp:extent cx="1582310" cy="1582310"/>
            <wp:effectExtent l="0" t="0" r="0" b="0"/>
            <wp:docPr id="5" name="Picture 5" descr="Family how-to: make a paint-splattering spinning top | Blog | Royal Academy  of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mily how-to: make a paint-splattering spinning top | Blog | Royal Academy  of Art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5312" cy="1585312"/>
                    </a:xfrm>
                    <a:prstGeom prst="rect">
                      <a:avLst/>
                    </a:prstGeom>
                    <a:noFill/>
                    <a:ln>
                      <a:noFill/>
                    </a:ln>
                  </pic:spPr>
                </pic:pic>
              </a:graphicData>
            </a:graphic>
          </wp:inline>
        </w:drawing>
      </w:r>
      <w:r>
        <w:rPr>
          <w:noProof/>
          <w:lang w:eastAsia="en-GB"/>
        </w:rPr>
        <w:drawing>
          <wp:inline distT="0" distB="0" distL="0" distR="0" wp14:anchorId="7470B05C" wp14:editId="4AE404AA">
            <wp:extent cx="1995777" cy="1596530"/>
            <wp:effectExtent l="0" t="0" r="5080" b="3810"/>
            <wp:docPr id="6" name="Picture 6" descr="DIY Lollipop Spinning Tops | Diy for kids, Handmade charlotte, Spinning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Y Lollipop Spinning Tops | Diy for kids, Handmade charlotte, Spinning t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2009539" cy="1607539"/>
                    </a:xfrm>
                    <a:prstGeom prst="rect">
                      <a:avLst/>
                    </a:prstGeom>
                    <a:noFill/>
                    <a:ln>
                      <a:noFill/>
                    </a:ln>
                  </pic:spPr>
                </pic:pic>
              </a:graphicData>
            </a:graphic>
          </wp:inline>
        </w:drawing>
      </w:r>
      <w:r>
        <w:rPr>
          <w:noProof/>
          <w:lang w:eastAsia="en-GB"/>
        </w:rPr>
        <w:drawing>
          <wp:inline distT="0" distB="0" distL="0" distR="0" wp14:anchorId="2C35EF85" wp14:editId="54808F7F">
            <wp:extent cx="1423284" cy="1578832"/>
            <wp:effectExtent l="0" t="0" r="5715" b="2540"/>
            <wp:docPr id="7" name="Picture 7" descr="Spinning Top Baby Spinner Toddler Toy Childrens Toy Baby Spin Humming Top |  Toddler toys, Childrens toy, Spinning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inning Top Baby Spinner Toddler Toy Childrens Toy Baby Spin Humming Top |  Toddler toys, Childrens toy, Spinning to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5838" cy="1626037"/>
                    </a:xfrm>
                    <a:prstGeom prst="rect">
                      <a:avLst/>
                    </a:prstGeom>
                    <a:noFill/>
                    <a:ln>
                      <a:noFill/>
                    </a:ln>
                  </pic:spPr>
                </pic:pic>
              </a:graphicData>
            </a:graphic>
          </wp:inline>
        </w:drawing>
      </w:r>
    </w:p>
    <w:p w:rsidR="00B20742" w:rsidRDefault="00B20742" w:rsidP="00756FDB">
      <w:pPr>
        <w:rPr>
          <w:rFonts w:ascii="Comic Sans MS" w:hAnsi="Comic Sans MS"/>
          <w:noProof/>
          <w:lang w:eastAsia="en-GB"/>
        </w:rPr>
      </w:pPr>
      <w:r w:rsidRPr="00B20742">
        <w:rPr>
          <w:rFonts w:ascii="Comic Sans MS" w:hAnsi="Comic Sans MS"/>
          <w:noProof/>
          <w:lang w:eastAsia="en-GB"/>
        </w:rPr>
        <w:t xml:space="preserve">Making or playing with spinning toys </w:t>
      </w:r>
    </w:p>
    <w:p w:rsidR="00B20742" w:rsidRDefault="00B20742" w:rsidP="00B20742">
      <w:pPr>
        <w:jc w:val="center"/>
        <w:rPr>
          <w:rFonts w:ascii="Comic Sans MS" w:hAnsi="Comic Sans MS"/>
          <w:noProof/>
          <w:lang w:eastAsia="en-GB"/>
        </w:rPr>
      </w:pPr>
      <w:r>
        <w:rPr>
          <w:noProof/>
          <w:lang w:eastAsia="en-GB"/>
        </w:rPr>
        <w:drawing>
          <wp:inline distT="0" distB="0" distL="0" distR="0" wp14:anchorId="58FFB37B" wp14:editId="56D0C362">
            <wp:extent cx="2778380" cy="2083242"/>
            <wp:effectExtent l="0" t="0" r="3175" b="0"/>
            <wp:docPr id="8" name="Picture 8" descr="How Slow Can You Go? – Bay Area Discovery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w Slow Can You Go? – Bay Area Discovery Muse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6450" cy="2089293"/>
                    </a:xfrm>
                    <a:prstGeom prst="rect">
                      <a:avLst/>
                    </a:prstGeom>
                    <a:noFill/>
                    <a:ln>
                      <a:noFill/>
                    </a:ln>
                  </pic:spPr>
                </pic:pic>
              </a:graphicData>
            </a:graphic>
          </wp:inline>
        </w:drawing>
      </w:r>
    </w:p>
    <w:p w:rsidR="00B20742" w:rsidRDefault="00B20742" w:rsidP="00756FDB">
      <w:pPr>
        <w:rPr>
          <w:rFonts w:ascii="Comic Sans MS" w:hAnsi="Comic Sans MS"/>
          <w:noProof/>
          <w:lang w:eastAsia="en-GB"/>
        </w:rPr>
      </w:pPr>
      <w:r>
        <w:rPr>
          <w:rFonts w:ascii="Comic Sans MS" w:hAnsi="Comic Sans MS"/>
          <w:noProof/>
          <w:lang w:eastAsia="en-GB"/>
        </w:rPr>
        <w:t xml:space="preserve">Making ramps to push cars down. Can different textures effect the speed of the car. Can they identify fast and slow or you can model the vocabulary when they push the cars. </w:t>
      </w:r>
    </w:p>
    <w:p w:rsidR="00B20742" w:rsidRDefault="00B20742" w:rsidP="00954828">
      <w:pPr>
        <w:rPr>
          <w:rFonts w:ascii="Comic Sans MS" w:hAnsi="Comic Sans MS"/>
          <w:noProof/>
          <w:lang w:eastAsia="en-GB"/>
        </w:rPr>
      </w:pPr>
    </w:p>
    <w:p w:rsidR="007B2007" w:rsidRPr="00B20742" w:rsidRDefault="007B2007" w:rsidP="00954828">
      <w:pPr>
        <w:rPr>
          <w:rFonts w:ascii="Comic Sans MS" w:hAnsi="Comic Sans MS"/>
          <w:noProof/>
          <w:lang w:eastAsia="en-GB"/>
        </w:rPr>
      </w:pPr>
      <w:r>
        <w:rPr>
          <w:rFonts w:ascii="Comic Sans MS" w:hAnsi="Comic Sans MS"/>
          <w:noProof/>
          <w:u w:val="single"/>
          <w:lang w:eastAsia="en-GB"/>
        </w:rPr>
        <w:t xml:space="preserve">Toys </w:t>
      </w:r>
      <w:r w:rsidR="00EF54AB">
        <w:rPr>
          <w:rFonts w:ascii="Comic Sans MS" w:hAnsi="Comic Sans MS"/>
          <w:noProof/>
          <w:u w:val="single"/>
          <w:lang w:eastAsia="en-GB"/>
        </w:rPr>
        <w:t xml:space="preserve">4- </w:t>
      </w:r>
      <w:r w:rsidR="00B20742">
        <w:rPr>
          <w:rFonts w:ascii="Comic Sans MS" w:hAnsi="Comic Sans MS"/>
          <w:noProof/>
          <w:u w:val="single"/>
          <w:lang w:eastAsia="en-GB"/>
        </w:rPr>
        <w:t xml:space="preserve">Puppets and </w:t>
      </w:r>
      <w:r w:rsidR="00EF54AB">
        <w:rPr>
          <w:rFonts w:ascii="Comic Sans MS" w:hAnsi="Comic Sans MS"/>
          <w:noProof/>
          <w:u w:val="single"/>
          <w:lang w:eastAsia="en-GB"/>
        </w:rPr>
        <w:t>Role-play</w:t>
      </w:r>
      <w:r>
        <w:rPr>
          <w:rFonts w:ascii="Comic Sans MS" w:hAnsi="Comic Sans MS"/>
          <w:noProof/>
          <w:u w:val="single"/>
          <w:lang w:eastAsia="en-GB"/>
        </w:rPr>
        <w:t xml:space="preserve"> </w:t>
      </w:r>
    </w:p>
    <w:p w:rsidR="009E4AC2" w:rsidRDefault="009E4AC2" w:rsidP="00756FDB">
      <w:pPr>
        <w:rPr>
          <w:rFonts w:ascii="Comic Sans MS" w:hAnsi="Comic Sans MS"/>
          <w:u w:val="single"/>
        </w:rPr>
      </w:pPr>
    </w:p>
    <w:p w:rsidR="005B1A88" w:rsidRDefault="001D0ECE" w:rsidP="00756FDB">
      <w:pPr>
        <w:rPr>
          <w:rFonts w:ascii="Comic Sans MS" w:hAnsi="Comic Sans MS"/>
          <w:u w:val="single"/>
        </w:rPr>
      </w:pPr>
      <w:r>
        <w:rPr>
          <w:noProof/>
          <w:lang w:eastAsia="en-GB"/>
        </w:rPr>
        <w:drawing>
          <wp:anchor distT="0" distB="0" distL="114300" distR="114300" simplePos="0" relativeHeight="251662336" behindDoc="0" locked="0" layoutInCell="1" allowOverlap="1">
            <wp:simplePos x="0" y="0"/>
            <wp:positionH relativeFrom="margin">
              <wp:posOffset>1171575</wp:posOffset>
            </wp:positionH>
            <wp:positionV relativeFrom="paragraph">
              <wp:posOffset>76200</wp:posOffset>
            </wp:positionV>
            <wp:extent cx="1892300" cy="1325245"/>
            <wp:effectExtent l="0" t="0" r="0" b="8255"/>
            <wp:wrapSquare wrapText="bothSides"/>
            <wp:docPr id="9" name="Picture 9" descr="Popsicle Emotion Puppets | Social Emotional Activ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psicle Emotion Puppets | Social Emotional Activitie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2300" cy="13252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noProof/>
          <w:lang w:eastAsia="en-GB"/>
        </w:rPr>
        <w:drawing>
          <wp:anchor distT="0" distB="0" distL="114300" distR="114300" simplePos="0" relativeHeight="251663360" behindDoc="0" locked="0" layoutInCell="1" allowOverlap="1">
            <wp:simplePos x="0" y="0"/>
            <wp:positionH relativeFrom="column">
              <wp:posOffset>4276725</wp:posOffset>
            </wp:positionH>
            <wp:positionV relativeFrom="paragraph">
              <wp:posOffset>57150</wp:posOffset>
            </wp:positionV>
            <wp:extent cx="2035534" cy="1346546"/>
            <wp:effectExtent l="0" t="0" r="3175" b="6350"/>
            <wp:wrapSquare wrapText="bothSides"/>
            <wp:docPr id="10" name="Picture 10" descr="C:\Users\aboast6.313\AppData\Local\Microsoft\Windows\INetCache\Content.MSO\C8E002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oast6.313\AppData\Local\Microsoft\Windows\INetCache\Content.MSO\C8E002A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5534" cy="1346546"/>
                    </a:xfrm>
                    <a:prstGeom prst="rect">
                      <a:avLst/>
                    </a:prstGeom>
                    <a:noFill/>
                    <a:ln>
                      <a:noFill/>
                    </a:ln>
                  </pic:spPr>
                </pic:pic>
              </a:graphicData>
            </a:graphic>
          </wp:anchor>
        </w:drawing>
      </w:r>
      <w:r w:rsidR="005B1A88" w:rsidRPr="005B1A88">
        <w:rPr>
          <w:rFonts w:ascii="Comic Sans MS" w:hAnsi="Comic Sans MS"/>
          <w:u w:val="single"/>
        </w:rPr>
        <w:t xml:space="preserve">Activities </w:t>
      </w:r>
    </w:p>
    <w:p w:rsidR="00D739B6" w:rsidRPr="00D739B6" w:rsidRDefault="00D739B6" w:rsidP="00756FDB">
      <w:pPr>
        <w:rPr>
          <w:rFonts w:ascii="Comic Sans MS" w:hAnsi="Comic Sans MS"/>
        </w:rPr>
      </w:pPr>
      <w:r w:rsidRPr="00D739B6">
        <w:rPr>
          <w:rFonts w:ascii="Comic Sans MS" w:hAnsi="Comic Sans MS"/>
        </w:rPr>
        <w:t xml:space="preserve">Making puppets </w:t>
      </w:r>
    </w:p>
    <w:p w:rsidR="00D739B6" w:rsidRDefault="00D739B6" w:rsidP="00756FDB">
      <w:pPr>
        <w:rPr>
          <w:rFonts w:ascii="Comic Sans MS" w:hAnsi="Comic Sans MS"/>
          <w:noProof/>
          <w:lang w:eastAsia="en-GB"/>
        </w:rPr>
      </w:pPr>
      <w:r>
        <w:rPr>
          <w:rFonts w:ascii="Comic Sans MS" w:hAnsi="Comic Sans MS"/>
          <w:noProof/>
          <w:lang w:eastAsia="en-GB"/>
        </w:rPr>
        <w:t xml:space="preserve">    </w:t>
      </w:r>
    </w:p>
    <w:p w:rsidR="00070223" w:rsidRPr="005B1A88" w:rsidRDefault="00D739B6" w:rsidP="001D0ECE">
      <w:pPr>
        <w:rPr>
          <w:rFonts w:ascii="Comic Sans MS" w:hAnsi="Comic Sans MS"/>
          <w:noProof/>
          <w:lang w:eastAsia="en-GB"/>
        </w:rPr>
      </w:pPr>
      <w:r>
        <w:rPr>
          <w:rFonts w:ascii="Comic Sans MS" w:hAnsi="Comic Sans MS"/>
          <w:noProof/>
          <w:lang w:eastAsia="en-GB"/>
        </w:rPr>
        <w:t xml:space="preserve">Stick puppets </w:t>
      </w:r>
      <w:r w:rsidR="001D0ECE">
        <w:rPr>
          <w:rFonts w:ascii="Comic Sans MS" w:hAnsi="Comic Sans MS"/>
          <w:noProof/>
          <w:lang w:eastAsia="en-GB"/>
        </w:rPr>
        <w:tab/>
        <w:t>Sock puppets</w:t>
      </w:r>
      <w:bookmarkStart w:id="0" w:name="_GoBack"/>
      <w:bookmarkEnd w:id="0"/>
    </w:p>
    <w:sectPr w:rsidR="00070223" w:rsidRPr="005B1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DB"/>
    <w:rsid w:val="00070223"/>
    <w:rsid w:val="000E3428"/>
    <w:rsid w:val="001D0ECE"/>
    <w:rsid w:val="00214334"/>
    <w:rsid w:val="002B7E05"/>
    <w:rsid w:val="004026C8"/>
    <w:rsid w:val="00443BA2"/>
    <w:rsid w:val="00485D78"/>
    <w:rsid w:val="004968F9"/>
    <w:rsid w:val="004A248B"/>
    <w:rsid w:val="004C3A2E"/>
    <w:rsid w:val="004C663F"/>
    <w:rsid w:val="00532942"/>
    <w:rsid w:val="005B1A88"/>
    <w:rsid w:val="006565CF"/>
    <w:rsid w:val="00662C0A"/>
    <w:rsid w:val="006679DD"/>
    <w:rsid w:val="006C020A"/>
    <w:rsid w:val="00730752"/>
    <w:rsid w:val="00756FDB"/>
    <w:rsid w:val="007A43C0"/>
    <w:rsid w:val="007B2007"/>
    <w:rsid w:val="00821C22"/>
    <w:rsid w:val="008C4CE9"/>
    <w:rsid w:val="00954828"/>
    <w:rsid w:val="009C4C80"/>
    <w:rsid w:val="009E4AC2"/>
    <w:rsid w:val="00B20742"/>
    <w:rsid w:val="00C17677"/>
    <w:rsid w:val="00CC4B7B"/>
    <w:rsid w:val="00CE24FE"/>
    <w:rsid w:val="00CF7E4B"/>
    <w:rsid w:val="00D739B6"/>
    <w:rsid w:val="00D86BD8"/>
    <w:rsid w:val="00E319FF"/>
    <w:rsid w:val="00E4482A"/>
    <w:rsid w:val="00EB6A2D"/>
    <w:rsid w:val="00EF54AB"/>
    <w:rsid w:val="00F04473"/>
    <w:rsid w:val="00F638B8"/>
    <w:rsid w:val="00FD3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2BFD"/>
  <w15:chartTrackingRefBased/>
  <w15:docId w15:val="{2A25B7CD-99BB-4093-953E-DFF25DF0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F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Boast</dc:creator>
  <cp:keywords/>
  <dc:description/>
  <cp:lastModifiedBy>Latifah Aminu</cp:lastModifiedBy>
  <cp:revision>2</cp:revision>
  <dcterms:created xsi:type="dcterms:W3CDTF">2022-03-07T17:12:00Z</dcterms:created>
  <dcterms:modified xsi:type="dcterms:W3CDTF">2022-03-07T17:12:00Z</dcterms:modified>
</cp:coreProperties>
</file>